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F6" w:rsidRPr="00F168A6" w:rsidRDefault="00F042F6" w:rsidP="00F042F6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Совет сельского поселения Магинский сельсовет</w:t>
      </w:r>
    </w:p>
    <w:p w:rsidR="00F042F6" w:rsidRPr="00F168A6" w:rsidRDefault="00F042F6" w:rsidP="00F042F6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муниципального района  Караидельский район</w:t>
      </w:r>
    </w:p>
    <w:p w:rsidR="00F042F6" w:rsidRPr="00F168A6" w:rsidRDefault="00F042F6" w:rsidP="00F042F6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Республики Башкортостан </w:t>
      </w:r>
    </w:p>
    <w:p w:rsidR="00F042F6" w:rsidRPr="006E2216" w:rsidRDefault="00F042F6" w:rsidP="00F042F6">
      <w:pPr>
        <w:jc w:val="center"/>
        <w:rPr>
          <w:sz w:val="28"/>
          <w:szCs w:val="28"/>
        </w:rPr>
      </w:pPr>
    </w:p>
    <w:p w:rsidR="00F042F6" w:rsidRPr="00F168A6" w:rsidRDefault="00F042F6" w:rsidP="00F042F6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РЕШЕНИЕ</w:t>
      </w:r>
    </w:p>
    <w:p w:rsidR="00F042F6" w:rsidRPr="00E26132" w:rsidRDefault="00E26132" w:rsidP="00E26132">
      <w:pPr>
        <w:jc w:val="right"/>
        <w:rPr>
          <w:b/>
          <w:sz w:val="36"/>
          <w:szCs w:val="36"/>
          <w:u w:val="single"/>
        </w:rPr>
      </w:pPr>
      <w:r w:rsidRPr="00E26132">
        <w:rPr>
          <w:b/>
          <w:sz w:val="36"/>
          <w:szCs w:val="36"/>
          <w:u w:val="single"/>
        </w:rPr>
        <w:t>ПРОЕКТ</w:t>
      </w:r>
    </w:p>
    <w:p w:rsidR="00F042F6" w:rsidRDefault="00F042F6" w:rsidP="00274BC1">
      <w:pPr>
        <w:jc w:val="center"/>
        <w:rPr>
          <w:sz w:val="28"/>
          <w:szCs w:val="28"/>
        </w:rPr>
      </w:pPr>
    </w:p>
    <w:p w:rsidR="00274BC1" w:rsidRPr="005E39B6" w:rsidRDefault="00274BC1" w:rsidP="00274BC1">
      <w:pPr>
        <w:jc w:val="center"/>
        <w:rPr>
          <w:sz w:val="28"/>
          <w:szCs w:val="28"/>
        </w:rPr>
      </w:pPr>
      <w:bookmarkStart w:id="0" w:name="_GoBack"/>
      <w:r w:rsidRPr="005E39B6">
        <w:rPr>
          <w:sz w:val="28"/>
          <w:szCs w:val="28"/>
        </w:rPr>
        <w:t>О внесении изменений</w:t>
      </w:r>
      <w:r w:rsidR="003D448B" w:rsidRPr="005E39B6">
        <w:rPr>
          <w:sz w:val="28"/>
          <w:szCs w:val="28"/>
        </w:rPr>
        <w:t xml:space="preserve"> и </w:t>
      </w:r>
      <w:r w:rsidR="00FA1349" w:rsidRPr="005E39B6">
        <w:rPr>
          <w:sz w:val="28"/>
          <w:szCs w:val="28"/>
        </w:rPr>
        <w:t xml:space="preserve">дополнений в </w:t>
      </w:r>
      <w:r w:rsidR="0026439C" w:rsidRPr="005E39B6">
        <w:rPr>
          <w:sz w:val="28"/>
          <w:szCs w:val="28"/>
        </w:rPr>
        <w:t xml:space="preserve"> </w:t>
      </w:r>
      <w:r w:rsidR="00FA1349" w:rsidRPr="005E39B6">
        <w:rPr>
          <w:sz w:val="28"/>
          <w:szCs w:val="28"/>
        </w:rPr>
        <w:t>Правила благоустройства сельского поселения Магинский сельсовет муниципального района Караидельский район Республики Башкортостан</w:t>
      </w:r>
    </w:p>
    <w:bookmarkEnd w:id="0"/>
    <w:p w:rsidR="00274BC1" w:rsidRPr="005E39B6" w:rsidRDefault="00274BC1" w:rsidP="00274BC1">
      <w:pPr>
        <w:ind w:firstLine="567"/>
        <w:jc w:val="center"/>
        <w:rPr>
          <w:sz w:val="28"/>
          <w:szCs w:val="28"/>
        </w:rPr>
      </w:pPr>
    </w:p>
    <w:p w:rsidR="00FA1349" w:rsidRPr="005E39B6" w:rsidRDefault="00FA1349" w:rsidP="00FA1349">
      <w:pPr>
        <w:ind w:firstLine="540"/>
        <w:jc w:val="both"/>
        <w:rPr>
          <w:b/>
          <w:sz w:val="28"/>
          <w:szCs w:val="28"/>
        </w:rPr>
      </w:pPr>
      <w:r w:rsidRPr="005E39B6">
        <w:rPr>
          <w:sz w:val="28"/>
          <w:szCs w:val="28"/>
        </w:rPr>
        <w:t>В целях приведения муниципальных правовых актов в соответстви</w:t>
      </w:r>
      <w:r w:rsidR="00DB1CE6" w:rsidRPr="005E39B6">
        <w:rPr>
          <w:sz w:val="28"/>
          <w:szCs w:val="28"/>
        </w:rPr>
        <w:t>е</w:t>
      </w:r>
      <w:r w:rsidRPr="005E39B6">
        <w:rPr>
          <w:sz w:val="28"/>
          <w:szCs w:val="28"/>
        </w:rPr>
        <w:t xml:space="preserve"> с действующим законодательством Российской Федерации, Совет сельского поселения Магинский сельсовет муниципального района Караидельский район Республики Башкортостан </w:t>
      </w:r>
      <w:r w:rsidR="00F042F6">
        <w:rPr>
          <w:sz w:val="28"/>
          <w:szCs w:val="28"/>
        </w:rPr>
        <w:t>РЕШИЛ</w:t>
      </w:r>
      <w:r w:rsidRPr="005E39B6">
        <w:rPr>
          <w:sz w:val="28"/>
          <w:szCs w:val="28"/>
        </w:rPr>
        <w:t>:</w:t>
      </w:r>
      <w:r w:rsidRPr="005E39B6">
        <w:rPr>
          <w:b/>
          <w:sz w:val="28"/>
          <w:szCs w:val="28"/>
        </w:rPr>
        <w:t xml:space="preserve"> </w:t>
      </w:r>
    </w:p>
    <w:p w:rsidR="00FA1349" w:rsidRPr="005E39B6" w:rsidRDefault="00FA1349" w:rsidP="00FA1349">
      <w:pPr>
        <w:numPr>
          <w:ilvl w:val="0"/>
          <w:numId w:val="5"/>
        </w:numPr>
        <w:jc w:val="both"/>
        <w:rPr>
          <w:sz w:val="28"/>
          <w:szCs w:val="28"/>
        </w:rPr>
      </w:pPr>
      <w:r w:rsidRPr="005E39B6">
        <w:rPr>
          <w:sz w:val="28"/>
          <w:szCs w:val="28"/>
        </w:rPr>
        <w:t>Внести следующие изменения в Правила благоустройства сельского поселения Магинский сельсовет муниципального района Караидельский район Республики Башкортостан, утвержденные решением Совета сельского поселения Магинский сельсовет муниципального района Караидельский район Республики Башкортостан от 08.10.2012 года №26/3:</w:t>
      </w:r>
    </w:p>
    <w:p w:rsidR="00E02F5B" w:rsidRPr="005E39B6" w:rsidRDefault="006C098C" w:rsidP="00E02F5B">
      <w:pPr>
        <w:ind w:left="720"/>
        <w:jc w:val="both"/>
        <w:rPr>
          <w:sz w:val="28"/>
          <w:szCs w:val="28"/>
        </w:rPr>
      </w:pPr>
      <w:r w:rsidRPr="005E39B6">
        <w:rPr>
          <w:sz w:val="28"/>
          <w:szCs w:val="28"/>
        </w:rPr>
        <w:t xml:space="preserve">1. </w:t>
      </w:r>
      <w:r w:rsidR="005E39B6" w:rsidRPr="005E39B6">
        <w:rPr>
          <w:sz w:val="28"/>
          <w:szCs w:val="28"/>
        </w:rPr>
        <w:t>Разделы 1 и</w:t>
      </w:r>
      <w:r w:rsidR="004B1775" w:rsidRPr="005E39B6">
        <w:rPr>
          <w:sz w:val="28"/>
          <w:szCs w:val="28"/>
        </w:rPr>
        <w:t xml:space="preserve"> </w:t>
      </w:r>
      <w:r w:rsidR="00E02F5B" w:rsidRPr="005E39B6">
        <w:rPr>
          <w:sz w:val="28"/>
          <w:szCs w:val="28"/>
        </w:rPr>
        <w:t xml:space="preserve"> </w:t>
      </w:r>
      <w:r w:rsidR="005E39B6" w:rsidRPr="005E39B6">
        <w:rPr>
          <w:sz w:val="28"/>
          <w:szCs w:val="28"/>
        </w:rPr>
        <w:t xml:space="preserve">2 </w:t>
      </w:r>
      <w:r w:rsidR="00E02F5B" w:rsidRPr="005E39B6">
        <w:rPr>
          <w:sz w:val="28"/>
          <w:szCs w:val="28"/>
        </w:rPr>
        <w:t xml:space="preserve">изложить в </w:t>
      </w:r>
      <w:r w:rsidR="005E39B6" w:rsidRPr="005E39B6">
        <w:rPr>
          <w:sz w:val="28"/>
          <w:szCs w:val="28"/>
        </w:rPr>
        <w:t xml:space="preserve">новой </w:t>
      </w:r>
      <w:r w:rsidR="00E02F5B" w:rsidRPr="005E39B6">
        <w:rPr>
          <w:sz w:val="28"/>
          <w:szCs w:val="28"/>
        </w:rPr>
        <w:t>редакции:</w:t>
      </w:r>
    </w:p>
    <w:p w:rsidR="005E39B6" w:rsidRPr="0084600D" w:rsidRDefault="005E39B6" w:rsidP="005E39B6">
      <w:pPr>
        <w:pStyle w:val="1"/>
        <w:spacing w:before="0"/>
        <w:ind w:left="0"/>
        <w:rPr>
          <w:b w:val="0"/>
          <w:sz w:val="28"/>
          <w:szCs w:val="28"/>
        </w:rPr>
      </w:pPr>
      <w:r>
        <w:rPr>
          <w:sz w:val="27"/>
          <w:szCs w:val="27"/>
        </w:rPr>
        <w:t>«</w:t>
      </w:r>
      <w:r w:rsidRPr="0084600D">
        <w:rPr>
          <w:b w:val="0"/>
          <w:sz w:val="28"/>
          <w:szCs w:val="28"/>
        </w:rPr>
        <w:t>1. Общие положения</w:t>
      </w:r>
    </w:p>
    <w:p w:rsidR="0037368C" w:rsidRPr="0084600D" w:rsidRDefault="0037368C" w:rsidP="0037368C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bookmarkStart w:id="1" w:name="sub_102130"/>
      <w:bookmarkStart w:id="2" w:name="sub_1011"/>
      <w:r w:rsidRPr="0084600D">
        <w:rPr>
          <w:color w:val="000000"/>
          <w:sz w:val="28"/>
          <w:szCs w:val="28"/>
        </w:rPr>
        <w:t xml:space="preserve">1.1. </w:t>
      </w:r>
      <w:proofErr w:type="gramStart"/>
      <w:r w:rsidRPr="0084600D">
        <w:rPr>
          <w:color w:val="000000"/>
          <w:sz w:val="28"/>
          <w:szCs w:val="28"/>
        </w:rPr>
        <w:t xml:space="preserve">Правила благоустройства сельского поселения Магинский сельсовет муниципального района Караидельский район Республики Башкортостан (далее - Правила) разработаны в соответствии с </w:t>
      </w:r>
      <w:r w:rsidRPr="0084600D">
        <w:rPr>
          <w:rStyle w:val="af"/>
          <w:b w:val="0"/>
          <w:bCs w:val="0"/>
          <w:color w:val="000000"/>
          <w:sz w:val="28"/>
          <w:szCs w:val="28"/>
        </w:rPr>
        <w:t>ч. 1 ст. 14</w:t>
      </w:r>
      <w:r w:rsidRPr="0084600D">
        <w:rPr>
          <w:color w:val="000000"/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Федерального закона о 24 июня </w:t>
      </w:r>
      <w:smartTag w:uri="urn:schemas-microsoft-com:office:smarttags" w:element="metricconverter">
        <w:smartTagPr>
          <w:attr w:name="ProductID" w:val="1998 г"/>
        </w:smartTagPr>
        <w:r w:rsidRPr="0084600D">
          <w:rPr>
            <w:color w:val="000000"/>
            <w:sz w:val="28"/>
            <w:szCs w:val="28"/>
          </w:rPr>
          <w:t>1998 г</w:t>
        </w:r>
      </w:smartTag>
      <w:r w:rsidRPr="0084600D">
        <w:rPr>
          <w:color w:val="000000"/>
          <w:sz w:val="28"/>
          <w:szCs w:val="28"/>
        </w:rPr>
        <w:t>. №89-ФЗ «Об отходах  производства и потребления</w:t>
      </w:r>
      <w:bookmarkStart w:id="3" w:name="sub_1012"/>
      <w:bookmarkEnd w:id="2"/>
      <w:r w:rsidRPr="0084600D">
        <w:rPr>
          <w:color w:val="000000"/>
          <w:sz w:val="28"/>
          <w:szCs w:val="28"/>
        </w:rPr>
        <w:t xml:space="preserve">, Постановления Правительства РФ от 12 ноября </w:t>
      </w:r>
      <w:smartTag w:uri="urn:schemas-microsoft-com:office:smarttags" w:element="metricconverter">
        <w:smartTagPr>
          <w:attr w:name="ProductID" w:val="2016 г"/>
        </w:smartTagPr>
        <w:r w:rsidRPr="0084600D">
          <w:rPr>
            <w:color w:val="000000"/>
            <w:sz w:val="28"/>
            <w:szCs w:val="28"/>
          </w:rPr>
          <w:t>2016 г</w:t>
        </w:r>
      </w:smartTag>
      <w:r w:rsidRPr="0084600D">
        <w:rPr>
          <w:color w:val="000000"/>
          <w:sz w:val="28"/>
          <w:szCs w:val="28"/>
        </w:rPr>
        <w:t>. №1156 «Об</w:t>
      </w:r>
      <w:proofErr w:type="gramEnd"/>
      <w:r w:rsidRPr="0084600D">
        <w:rPr>
          <w:color w:val="000000"/>
          <w:sz w:val="28"/>
          <w:szCs w:val="28"/>
        </w:rPr>
        <w:t xml:space="preserve"> </w:t>
      </w:r>
      <w:proofErr w:type="gramStart"/>
      <w:r w:rsidRPr="0084600D">
        <w:rPr>
          <w:color w:val="000000"/>
          <w:sz w:val="28"/>
          <w:szCs w:val="28"/>
        </w:rPr>
        <w:t>обращении</w:t>
      </w:r>
      <w:proofErr w:type="gramEnd"/>
      <w:r w:rsidRPr="0084600D">
        <w:rPr>
          <w:color w:val="000000"/>
          <w:sz w:val="28"/>
          <w:szCs w:val="28"/>
        </w:rPr>
        <w:t xml:space="preserve"> с твердыми коммунальными отходами и внесении изменения в 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08 г"/>
        </w:smartTagPr>
        <w:r w:rsidRPr="0084600D">
          <w:rPr>
            <w:color w:val="000000"/>
            <w:sz w:val="28"/>
            <w:szCs w:val="28"/>
          </w:rPr>
          <w:t>2008 г</w:t>
        </w:r>
      </w:smartTag>
      <w:r w:rsidRPr="0084600D">
        <w:rPr>
          <w:color w:val="000000"/>
          <w:sz w:val="28"/>
          <w:szCs w:val="28"/>
        </w:rPr>
        <w:t>. № 641</w:t>
      </w:r>
      <w:r w:rsidRPr="0084600D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1.2. </w:t>
      </w:r>
      <w:proofErr w:type="gramStart"/>
      <w:r w:rsidRPr="0084600D">
        <w:rPr>
          <w:color w:val="000000"/>
          <w:sz w:val="28"/>
          <w:szCs w:val="28"/>
        </w:rPr>
        <w:t>Правила устанавливают единые и обязательные к исполнению нормы и требования в сфере благоустройства территории сельского поселения (далее</w:t>
      </w:r>
      <w:proofErr w:type="gramEnd"/>
      <w:r w:rsidRPr="0084600D">
        <w:rPr>
          <w:color w:val="000000"/>
          <w:sz w:val="28"/>
          <w:szCs w:val="28"/>
        </w:rPr>
        <w:t xml:space="preserve"> – </w:t>
      </w:r>
      <w:proofErr w:type="gramStart"/>
      <w:r w:rsidRPr="0084600D">
        <w:rPr>
          <w:color w:val="000000"/>
          <w:sz w:val="28"/>
          <w:szCs w:val="28"/>
        </w:rPr>
        <w:t>сельское поселение) для всех юридических лиц независимо от организационно-правовых форм, физических лиц, индивидуальных предпринимателей, а также должностных лиц, ответственных за благоустройство территорий,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</w:t>
      </w:r>
      <w:proofErr w:type="gramEnd"/>
      <w:r w:rsidRPr="0084600D">
        <w:rPr>
          <w:color w:val="000000"/>
          <w:sz w:val="28"/>
          <w:szCs w:val="28"/>
        </w:rPr>
        <w:t xml:space="preserve"> </w:t>
      </w:r>
      <w:proofErr w:type="gramStart"/>
      <w:r w:rsidRPr="0084600D">
        <w:rPr>
          <w:color w:val="000000"/>
          <w:sz w:val="28"/>
          <w:szCs w:val="28"/>
        </w:rPr>
        <w:t xml:space="preserve">порядок участия собственников зданий (помещений в них) и сооружений в благоустройстве прилегающих территорий; основные нормы по организации благоустройства территории сельского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по использованию, </w:t>
      </w:r>
      <w:r w:rsidRPr="0084600D">
        <w:rPr>
          <w:color w:val="000000"/>
          <w:sz w:val="28"/>
          <w:szCs w:val="28"/>
        </w:rPr>
        <w:lastRenderedPageBreak/>
        <w:t>охране, защите, воспроизводству лесов, лесов особо охраняемых природных территорий, расположенных в границах сельского поселения.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" w:name="sub_1013"/>
      <w:bookmarkEnd w:id="3"/>
      <w:r w:rsidRPr="0084600D">
        <w:rPr>
          <w:color w:val="000000"/>
          <w:sz w:val="28"/>
          <w:szCs w:val="28"/>
        </w:rPr>
        <w:t>1.3. Правовые акты органов местного самоуправления не должны противоречить требованиям настоящих Правил.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" w:name="sub_1014"/>
      <w:bookmarkEnd w:id="4"/>
      <w:r w:rsidRPr="0084600D">
        <w:rPr>
          <w:color w:val="000000"/>
          <w:sz w:val="28"/>
          <w:szCs w:val="28"/>
        </w:rPr>
        <w:t>1.4. Юридические лица, физические лица, индивидуальные предприниматели, должностные лица, виновные в нарушении настоящих Правил, несут ответственность в соответствии с действующим законодательством.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6" w:name="sub_1015"/>
      <w:bookmarkEnd w:id="5"/>
      <w:r w:rsidRPr="0084600D">
        <w:rPr>
          <w:color w:val="000000"/>
          <w:sz w:val="28"/>
          <w:szCs w:val="28"/>
        </w:rPr>
        <w:t>1.5. Основные понятия, используемые в целях реализации настоящих Правил: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7" w:name="sub_10151"/>
      <w:bookmarkEnd w:id="6"/>
      <w:r w:rsidRPr="0084600D">
        <w:rPr>
          <w:color w:val="000000"/>
          <w:sz w:val="28"/>
          <w:szCs w:val="28"/>
        </w:rPr>
        <w:t xml:space="preserve">1) </w:t>
      </w:r>
      <w:r w:rsidRPr="0084600D">
        <w:rPr>
          <w:rStyle w:val="af0"/>
          <w:b w:val="0"/>
          <w:bCs/>
          <w:color w:val="000000"/>
          <w:sz w:val="28"/>
          <w:szCs w:val="28"/>
        </w:rPr>
        <w:t>благоустройство территории</w:t>
      </w:r>
      <w:r w:rsidRPr="0084600D">
        <w:rPr>
          <w:color w:val="000000"/>
          <w:sz w:val="28"/>
          <w:szCs w:val="28"/>
        </w:rPr>
        <w:t xml:space="preserve"> - комплекс предусмотренных Правилами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8" w:name="sub_10152"/>
      <w:bookmarkEnd w:id="7"/>
      <w:r w:rsidRPr="0084600D">
        <w:rPr>
          <w:color w:val="000000"/>
          <w:sz w:val="28"/>
          <w:szCs w:val="28"/>
        </w:rPr>
        <w:t xml:space="preserve">2) </w:t>
      </w:r>
      <w:r w:rsidRPr="0084600D">
        <w:rPr>
          <w:rStyle w:val="af0"/>
          <w:b w:val="0"/>
          <w:bCs/>
          <w:color w:val="000000"/>
          <w:sz w:val="28"/>
          <w:szCs w:val="28"/>
        </w:rPr>
        <w:t>внешнее оформление сельских территорий</w:t>
      </w:r>
      <w:r w:rsidRPr="0084600D">
        <w:rPr>
          <w:color w:val="000000"/>
          <w:sz w:val="28"/>
          <w:szCs w:val="28"/>
        </w:rPr>
        <w:t xml:space="preserve"> - совокупность работ и мероприятий, направленных на улучшение внешнего облика сельской застройки и ее территорий, обеспечение праздничного и тематического оформления села, создание неповторимого художественного облика села;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9" w:name="sub_10153"/>
      <w:bookmarkEnd w:id="8"/>
      <w:proofErr w:type="gramStart"/>
      <w:r w:rsidRPr="0084600D">
        <w:rPr>
          <w:color w:val="000000"/>
          <w:sz w:val="28"/>
          <w:szCs w:val="28"/>
        </w:rPr>
        <w:t xml:space="preserve">3) </w:t>
      </w:r>
      <w:r w:rsidRPr="0084600D">
        <w:rPr>
          <w:rStyle w:val="af0"/>
          <w:b w:val="0"/>
          <w:bCs/>
          <w:color w:val="000000"/>
          <w:sz w:val="28"/>
          <w:szCs w:val="28"/>
        </w:rPr>
        <w:t>дорога автомобильная</w:t>
      </w:r>
      <w:r w:rsidRPr="0084600D">
        <w:rPr>
          <w:color w:val="000000"/>
          <w:sz w:val="28"/>
          <w:szCs w:val="28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0" w:name="sub_10154"/>
      <w:bookmarkEnd w:id="9"/>
      <w:r w:rsidRPr="0084600D">
        <w:rPr>
          <w:color w:val="000000"/>
          <w:sz w:val="28"/>
          <w:szCs w:val="28"/>
        </w:rPr>
        <w:t xml:space="preserve">4) </w:t>
      </w:r>
      <w:r w:rsidRPr="0084600D">
        <w:rPr>
          <w:rStyle w:val="af0"/>
          <w:b w:val="0"/>
          <w:bCs/>
          <w:color w:val="000000"/>
          <w:sz w:val="28"/>
          <w:szCs w:val="28"/>
        </w:rPr>
        <w:t>зеленые насаждения</w:t>
      </w:r>
      <w:r w:rsidRPr="0084600D">
        <w:rPr>
          <w:color w:val="000000"/>
          <w:sz w:val="28"/>
          <w:szCs w:val="28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бульвары, скверы, сады, газоны, цветники, а также отдельно стоящие деревья и кустарники);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1" w:name="sub_10155"/>
      <w:bookmarkEnd w:id="10"/>
      <w:proofErr w:type="gramStart"/>
      <w:r w:rsidRPr="0084600D">
        <w:rPr>
          <w:color w:val="000000"/>
          <w:sz w:val="28"/>
          <w:szCs w:val="28"/>
        </w:rPr>
        <w:t xml:space="preserve">5) </w:t>
      </w:r>
      <w:r w:rsidRPr="0084600D">
        <w:rPr>
          <w:rStyle w:val="af0"/>
          <w:b w:val="0"/>
          <w:bCs/>
          <w:color w:val="000000"/>
          <w:sz w:val="28"/>
          <w:szCs w:val="28"/>
        </w:rPr>
        <w:t>земляные работы</w:t>
      </w:r>
      <w:r w:rsidRPr="0084600D">
        <w:rPr>
          <w:color w:val="000000"/>
          <w:sz w:val="28"/>
          <w:szCs w:val="28"/>
        </w:rPr>
        <w:t xml:space="preserve"> - комплекс работ, включающий выемку (разработку) грунта, его перемещение, укладку с разравниванием и уплотнением грунта, а также подготовительные работы, связанные с расчисткой территории, сопутствующие работы (в том числе планировка площадей, откосов, полотна выемок и насыпей, отделка полотна, устройство уступов по откосам (в основании) насыпей, бурение ям бурильно-крановыми машинами, засыпка пазух котлованов);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2" w:name="sub_10156"/>
      <w:bookmarkEnd w:id="11"/>
      <w:r w:rsidRPr="0084600D">
        <w:rPr>
          <w:color w:val="000000"/>
          <w:sz w:val="28"/>
          <w:szCs w:val="28"/>
        </w:rPr>
        <w:t xml:space="preserve">6) </w:t>
      </w:r>
      <w:r w:rsidRPr="0084600D">
        <w:rPr>
          <w:rStyle w:val="af0"/>
          <w:b w:val="0"/>
          <w:bCs/>
          <w:color w:val="000000"/>
          <w:sz w:val="28"/>
          <w:szCs w:val="28"/>
        </w:rPr>
        <w:t>газон</w:t>
      </w:r>
      <w:r w:rsidRPr="0084600D">
        <w:rPr>
          <w:color w:val="000000"/>
          <w:sz w:val="28"/>
          <w:szCs w:val="28"/>
        </w:rPr>
        <w:t xml:space="preserve"> - элемент благоустройства (участок земли), включающий в себя травянистый покров и другие растения;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3" w:name="sub_10157"/>
      <w:bookmarkEnd w:id="12"/>
      <w:r w:rsidRPr="0084600D">
        <w:rPr>
          <w:color w:val="000000"/>
          <w:sz w:val="28"/>
          <w:szCs w:val="28"/>
        </w:rPr>
        <w:t xml:space="preserve">7) </w:t>
      </w:r>
      <w:r w:rsidRPr="0084600D">
        <w:rPr>
          <w:rStyle w:val="af0"/>
          <w:b w:val="0"/>
          <w:bCs/>
          <w:color w:val="000000"/>
          <w:sz w:val="28"/>
          <w:szCs w:val="28"/>
        </w:rPr>
        <w:t>инженерные коммуникации</w:t>
      </w:r>
      <w:r w:rsidRPr="0084600D">
        <w:rPr>
          <w:color w:val="000000"/>
          <w:sz w:val="28"/>
          <w:szCs w:val="28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существующие, либо прокладываемые на территории сельского поселения;</w:t>
      </w:r>
    </w:p>
    <w:p w:rsidR="0037368C" w:rsidRPr="007535B4" w:rsidRDefault="0037368C" w:rsidP="0037368C">
      <w:pPr>
        <w:ind w:firstLine="708"/>
        <w:jc w:val="both"/>
        <w:rPr>
          <w:sz w:val="28"/>
          <w:szCs w:val="28"/>
        </w:rPr>
      </w:pPr>
      <w:r w:rsidRPr="007535B4">
        <w:rPr>
          <w:rStyle w:val="af0"/>
          <w:b w:val="0"/>
          <w:bCs/>
          <w:color w:val="auto"/>
          <w:sz w:val="28"/>
          <w:szCs w:val="28"/>
        </w:rPr>
        <w:t>8) бункер</w:t>
      </w:r>
      <w:r w:rsidRPr="007535B4">
        <w:rPr>
          <w:rStyle w:val="af0"/>
          <w:bCs/>
          <w:color w:val="auto"/>
          <w:sz w:val="28"/>
          <w:szCs w:val="28"/>
        </w:rPr>
        <w:t xml:space="preserve"> </w:t>
      </w:r>
      <w:r w:rsidRPr="007535B4">
        <w:rPr>
          <w:sz w:val="28"/>
          <w:szCs w:val="28"/>
        </w:rPr>
        <w:t>- мусоросборник, предназначенный для складирования крупногабаритных отходов;</w:t>
      </w:r>
    </w:p>
    <w:p w:rsidR="0037368C" w:rsidRPr="007535B4" w:rsidRDefault="0037368C" w:rsidP="0037368C">
      <w:pPr>
        <w:ind w:firstLine="708"/>
        <w:jc w:val="both"/>
        <w:rPr>
          <w:sz w:val="28"/>
          <w:szCs w:val="28"/>
        </w:rPr>
      </w:pPr>
      <w:r w:rsidRPr="007535B4">
        <w:rPr>
          <w:rStyle w:val="af0"/>
          <w:b w:val="0"/>
          <w:bCs/>
          <w:color w:val="auto"/>
          <w:sz w:val="28"/>
          <w:szCs w:val="28"/>
        </w:rPr>
        <w:lastRenderedPageBreak/>
        <w:t>9) контейнер</w:t>
      </w:r>
      <w:r w:rsidRPr="007535B4">
        <w:rPr>
          <w:rStyle w:val="af0"/>
          <w:bCs/>
          <w:color w:val="auto"/>
          <w:sz w:val="28"/>
          <w:szCs w:val="28"/>
        </w:rPr>
        <w:t xml:space="preserve"> -</w:t>
      </w:r>
      <w:r w:rsidRPr="007535B4">
        <w:rPr>
          <w:sz w:val="28"/>
          <w:szCs w:val="28"/>
        </w:rPr>
        <w:t xml:space="preserve"> мусоросборник, предназначенный для складирования твердых коммунальных отходов, за исключением крупногабаритных отходов;</w:t>
      </w:r>
    </w:p>
    <w:p w:rsidR="0037368C" w:rsidRPr="007535B4" w:rsidRDefault="0037368C" w:rsidP="0037368C">
      <w:pPr>
        <w:ind w:firstLine="708"/>
        <w:jc w:val="both"/>
        <w:rPr>
          <w:sz w:val="28"/>
          <w:szCs w:val="28"/>
        </w:rPr>
      </w:pPr>
      <w:bookmarkStart w:id="14" w:name="sub_10025"/>
      <w:r w:rsidRPr="007535B4">
        <w:rPr>
          <w:rStyle w:val="af0"/>
          <w:b w:val="0"/>
          <w:bCs/>
          <w:color w:val="auto"/>
          <w:sz w:val="28"/>
          <w:szCs w:val="28"/>
        </w:rPr>
        <w:t>10)контейнерная площадка</w:t>
      </w:r>
      <w:r w:rsidRPr="007535B4">
        <w:rPr>
          <w:sz w:val="28"/>
          <w:szCs w:val="28"/>
        </w:rPr>
        <w:t xml:space="preserve"> - место (площадка) накопления твердых коммунальных отходов, обустроенное в соответствии с требованиями </w:t>
      </w:r>
      <w:hyperlink r:id="rId6" w:history="1">
        <w:r w:rsidRPr="007535B4">
          <w:rPr>
            <w:rStyle w:val="af"/>
            <w:b w:val="0"/>
            <w:bCs w:val="0"/>
            <w:color w:val="auto"/>
            <w:sz w:val="28"/>
            <w:szCs w:val="28"/>
          </w:rPr>
          <w:t>законодательства</w:t>
        </w:r>
      </w:hyperlink>
      <w:r w:rsidRPr="007535B4">
        <w:rPr>
          <w:b/>
          <w:sz w:val="28"/>
          <w:szCs w:val="28"/>
        </w:rPr>
        <w:t xml:space="preserve"> </w:t>
      </w:r>
      <w:r w:rsidRPr="007535B4">
        <w:rPr>
          <w:sz w:val="28"/>
          <w:szCs w:val="28"/>
        </w:rPr>
        <w:t xml:space="preserve">Российской Федерации в области охраны окружающей среды и </w:t>
      </w:r>
      <w:hyperlink r:id="rId7" w:history="1">
        <w:r w:rsidRPr="007535B4">
          <w:rPr>
            <w:rStyle w:val="af"/>
            <w:b w:val="0"/>
            <w:bCs w:val="0"/>
            <w:color w:val="auto"/>
            <w:sz w:val="28"/>
            <w:szCs w:val="28"/>
          </w:rPr>
          <w:t>законодательства</w:t>
        </w:r>
      </w:hyperlink>
      <w:r w:rsidRPr="007535B4">
        <w:rPr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bookmarkEnd w:id="14"/>
    <w:p w:rsidR="0037368C" w:rsidRPr="007535B4" w:rsidRDefault="0037368C" w:rsidP="0037368C">
      <w:pPr>
        <w:ind w:firstLine="708"/>
        <w:jc w:val="both"/>
        <w:rPr>
          <w:sz w:val="28"/>
          <w:szCs w:val="28"/>
        </w:rPr>
      </w:pPr>
      <w:r w:rsidRPr="007535B4">
        <w:rPr>
          <w:rStyle w:val="af0"/>
          <w:b w:val="0"/>
          <w:bCs/>
          <w:color w:val="auto"/>
          <w:sz w:val="28"/>
          <w:szCs w:val="28"/>
        </w:rPr>
        <w:t>11) крупногабаритные отходы</w:t>
      </w:r>
      <w:r w:rsidRPr="007535B4">
        <w:rPr>
          <w:sz w:val="28"/>
          <w:szCs w:val="28"/>
        </w:rPr>
        <w:t xml:space="preserve"> </w:t>
      </w:r>
      <w:r w:rsidRPr="007535B4">
        <w:rPr>
          <w:b/>
          <w:sz w:val="28"/>
          <w:szCs w:val="28"/>
        </w:rPr>
        <w:t>-</w:t>
      </w:r>
      <w:r w:rsidRPr="007535B4">
        <w:rPr>
          <w:sz w:val="28"/>
          <w:szCs w:val="28"/>
        </w:rPr>
        <w:t xml:space="preserve">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37368C" w:rsidRPr="007535B4" w:rsidRDefault="0037368C" w:rsidP="003736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5B4">
        <w:rPr>
          <w:rStyle w:val="s10"/>
          <w:bCs/>
          <w:sz w:val="28"/>
          <w:szCs w:val="28"/>
        </w:rPr>
        <w:t>12)погрузка твердых коммунальных отходов</w:t>
      </w:r>
      <w:r w:rsidRPr="007535B4">
        <w:rPr>
          <w:sz w:val="28"/>
          <w:szCs w:val="28"/>
        </w:rPr>
        <w:t xml:space="preserve"> - перемещение твердых коммунальных отходов из мест (площадок) накопления твердых коммунальных отходов или иных мест, с которых осуществляется погрузка твердых коммунальных отходов, в мусоровоз в целях их транспортирования, а также уборка мест погрузки твердых коммунальных отходов;</w:t>
      </w:r>
    </w:p>
    <w:p w:rsidR="0037368C" w:rsidRPr="007535B4" w:rsidRDefault="0037368C" w:rsidP="003736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5B4">
        <w:rPr>
          <w:rStyle w:val="s10"/>
          <w:bCs/>
          <w:sz w:val="28"/>
          <w:szCs w:val="28"/>
        </w:rPr>
        <w:t>13) уборка мест погрузки твердых коммунальных отходов</w:t>
      </w:r>
      <w:r w:rsidRPr="007535B4">
        <w:rPr>
          <w:sz w:val="28"/>
          <w:szCs w:val="28"/>
        </w:rPr>
        <w:t xml:space="preserve"> - действия по подбору оброненных (просыпавшихся и др.) при погрузке твердых коммунальных отходов и перемещению их в мусоровоз.</w:t>
      </w:r>
    </w:p>
    <w:p w:rsidR="0037368C" w:rsidRPr="007535B4" w:rsidRDefault="0037368C" w:rsidP="003736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14)</w:t>
      </w:r>
      <w:r w:rsidRPr="007535B4">
        <w:rPr>
          <w:bCs/>
          <w:sz w:val="28"/>
          <w:szCs w:val="28"/>
          <w:shd w:val="clear" w:color="auto" w:fill="FFFFFF"/>
        </w:rPr>
        <w:t xml:space="preserve"> </w:t>
      </w:r>
      <w:r w:rsidRPr="007535B4">
        <w:rPr>
          <w:rStyle w:val="s10"/>
          <w:bCs/>
          <w:sz w:val="28"/>
          <w:szCs w:val="28"/>
          <w:shd w:val="clear" w:color="auto" w:fill="FFFFFF"/>
        </w:rPr>
        <w:t>региональный оператор по обращению с твердыми коммунальными отходами (далее также - региональный оператор)</w:t>
      </w:r>
      <w:r w:rsidRPr="007535B4">
        <w:rPr>
          <w:rStyle w:val="apple-converted-space"/>
          <w:sz w:val="28"/>
          <w:szCs w:val="28"/>
          <w:shd w:val="clear" w:color="auto" w:fill="FFFFFF"/>
        </w:rPr>
        <w:t> </w:t>
      </w:r>
      <w:r w:rsidRPr="007535B4">
        <w:rPr>
          <w:sz w:val="28"/>
          <w:szCs w:val="28"/>
          <w:shd w:val="clear" w:color="auto" w:fill="FFFFFF"/>
        </w:rPr>
        <w:t xml:space="preserve">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</w:t>
      </w:r>
      <w:proofErr w:type="gramStart"/>
      <w:r w:rsidRPr="007535B4">
        <w:rPr>
          <w:sz w:val="28"/>
          <w:szCs w:val="28"/>
          <w:shd w:val="clear" w:color="auto" w:fill="FFFFFF"/>
        </w:rPr>
        <w:t>места</w:t>
      </w:r>
      <w:proofErr w:type="gramEnd"/>
      <w:r w:rsidRPr="007535B4">
        <w:rPr>
          <w:sz w:val="28"/>
          <w:szCs w:val="28"/>
          <w:shd w:val="clear" w:color="auto" w:fill="FFFFFF"/>
        </w:rPr>
        <w:t xml:space="preserve"> накопления которых находятся в зоне деятельности регионального оператора;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5" w:name="sub_101510"/>
      <w:bookmarkEnd w:id="13"/>
      <w:r w:rsidRPr="0084600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малые архитектурные формы</w:t>
      </w:r>
      <w:r w:rsidRPr="0084600D">
        <w:rPr>
          <w:color w:val="000000"/>
          <w:sz w:val="28"/>
          <w:szCs w:val="28"/>
        </w:rPr>
        <w:t xml:space="preserve"> - элементы монументально-декоративного оформления, устройства для оформления мобильного и вертикального озеленения, водные устройства, мебель, коммунально-бытовое и техническое оборудование на территории сельского поселения;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6" w:name="sub_101511"/>
      <w:bookmarkEnd w:id="15"/>
      <w:r w:rsidRPr="0084600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наружное освещение</w:t>
      </w:r>
      <w:r w:rsidRPr="0084600D">
        <w:rPr>
          <w:color w:val="000000"/>
          <w:sz w:val="28"/>
          <w:szCs w:val="28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сельского поселения;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7" w:name="sub_101512"/>
      <w:bookmarkEnd w:id="16"/>
      <w:r>
        <w:rPr>
          <w:color w:val="000000"/>
          <w:sz w:val="28"/>
          <w:szCs w:val="28"/>
        </w:rPr>
        <w:t>17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несанкционированная свалка</w:t>
      </w:r>
      <w:r w:rsidRPr="0084600D">
        <w:rPr>
          <w:color w:val="000000"/>
          <w:sz w:val="28"/>
          <w:szCs w:val="28"/>
        </w:rPr>
        <w:t xml:space="preserve"> - территории, используемые, но не предназначенные для размещения на них отходов;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8" w:name="sub_101513"/>
      <w:bookmarkEnd w:id="17"/>
      <w:proofErr w:type="gramStart"/>
      <w:r w:rsidRPr="0084600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объекты благоустройства территории</w:t>
      </w:r>
      <w:r w:rsidRPr="0084600D">
        <w:rPr>
          <w:color w:val="000000"/>
          <w:sz w:val="28"/>
          <w:szCs w:val="28"/>
        </w:rPr>
        <w:t xml:space="preserve"> - территории сельского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сельского поселения;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19" w:name="sub_101514"/>
      <w:bookmarkEnd w:id="18"/>
      <w:r>
        <w:rPr>
          <w:color w:val="000000"/>
          <w:sz w:val="28"/>
          <w:szCs w:val="28"/>
        </w:rPr>
        <w:t>19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 xml:space="preserve">озеленение </w:t>
      </w:r>
      <w:r w:rsidRPr="0084600D">
        <w:rPr>
          <w:color w:val="000000"/>
          <w:sz w:val="28"/>
          <w:szCs w:val="28"/>
        </w:rPr>
        <w:t xml:space="preserve">- элемент благоустройства и ландшафтной организации территории, обеспечивающий формирование среды сельского поселения с активным использованием растительных компонентов, а также поддержание </w:t>
      </w:r>
      <w:r w:rsidRPr="0084600D">
        <w:rPr>
          <w:color w:val="000000"/>
          <w:sz w:val="28"/>
          <w:szCs w:val="28"/>
        </w:rPr>
        <w:lastRenderedPageBreak/>
        <w:t>ранее созданной или изначально существующей природной среды на территории сельского поселения;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0" w:name="sub_101515"/>
      <w:bookmarkEnd w:id="19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остановочная площадка пассажирского транспорта</w:t>
      </w:r>
      <w:r w:rsidRPr="0084600D">
        <w:rPr>
          <w:color w:val="000000"/>
          <w:sz w:val="28"/>
          <w:szCs w:val="28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1" w:name="sub_101516"/>
      <w:bookmarkEnd w:id="20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отходы производства и потребления (далее - отходы)</w:t>
      </w:r>
      <w:r w:rsidRPr="0084600D">
        <w:rPr>
          <w:color w:val="000000"/>
          <w:sz w:val="28"/>
          <w:szCs w:val="28"/>
        </w:rPr>
        <w:t xml:space="preserve">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2" w:name="sub_101517"/>
      <w:bookmarkEnd w:id="21"/>
      <w:proofErr w:type="gramStart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предоставленный земельный участок</w:t>
      </w:r>
      <w:r w:rsidRPr="0084600D">
        <w:rPr>
          <w:color w:val="000000"/>
          <w:sz w:val="28"/>
          <w:szCs w:val="28"/>
        </w:rPr>
        <w:t xml:space="preserve"> - часть территории сельского поселения, границы которой определены в соответствии с федеральными законами, переданная в установленном порядке юридическим лицам, физическим лицам, индивидуальным предпринимателям на правах, предусмотренных Земельным кодексом Российской Федерации;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3" w:name="sub_101518"/>
      <w:bookmarkEnd w:id="22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прилегающая территория</w:t>
      </w:r>
      <w:r w:rsidRPr="0084600D">
        <w:rPr>
          <w:color w:val="000000"/>
          <w:sz w:val="28"/>
          <w:szCs w:val="28"/>
        </w:rPr>
        <w:t xml:space="preserve"> - территория, непосредственно примыкающая к границам предоставленного земельного участка, на расстоянии </w:t>
      </w:r>
      <w:smartTag w:uri="urn:schemas-microsoft-com:office:smarttags" w:element="metricconverter">
        <w:smartTagPr>
          <w:attr w:name="ProductID" w:val="50 метров"/>
        </w:smartTagPr>
        <w:r w:rsidRPr="0084600D">
          <w:rPr>
            <w:color w:val="000000"/>
            <w:sz w:val="28"/>
            <w:szCs w:val="28"/>
          </w:rPr>
          <w:t>50 метров</w:t>
        </w:r>
      </w:smartTag>
      <w:r w:rsidRPr="0084600D">
        <w:rPr>
          <w:color w:val="000000"/>
          <w:sz w:val="28"/>
          <w:szCs w:val="28"/>
        </w:rPr>
        <w:t xml:space="preserve"> по периметру этого участка, подлежащая содержанию и уборке в установленном Правилами порядке;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4" w:name="sub_101519"/>
      <w:bookmarkEnd w:id="23"/>
      <w:r>
        <w:rPr>
          <w:color w:val="000000"/>
          <w:sz w:val="28"/>
          <w:szCs w:val="28"/>
        </w:rPr>
        <w:t>24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сбор отходов</w:t>
      </w:r>
      <w:r w:rsidRPr="0084600D">
        <w:rPr>
          <w:color w:val="000000"/>
          <w:sz w:val="28"/>
          <w:szCs w:val="28"/>
        </w:rPr>
        <w:t xml:space="preserve"> - прием или поступление отходов от юридических лиц, физических лиц, индивидуальных предпринимателей в целях дальнейшего использования, обезвреживания, транспортирования, размещения таких отходов;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5" w:name="sub_101520"/>
      <w:bookmarkEnd w:id="24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84600D">
        <w:rPr>
          <w:color w:val="000000"/>
          <w:sz w:val="28"/>
          <w:szCs w:val="28"/>
        </w:rPr>
        <w:t xml:space="preserve">) </w:t>
      </w:r>
      <w:proofErr w:type="spellStart"/>
      <w:r w:rsidRPr="0084600D">
        <w:rPr>
          <w:rStyle w:val="af0"/>
          <w:b w:val="0"/>
          <w:bCs/>
          <w:color w:val="000000"/>
          <w:sz w:val="28"/>
          <w:szCs w:val="28"/>
        </w:rPr>
        <w:t>снегоотвал</w:t>
      </w:r>
      <w:proofErr w:type="spellEnd"/>
      <w:r w:rsidRPr="0084600D">
        <w:rPr>
          <w:color w:val="000000"/>
          <w:sz w:val="28"/>
          <w:szCs w:val="28"/>
        </w:rPr>
        <w:t xml:space="preserve"> - специально отведенное место для складирования снега;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6" w:name="sub_101521"/>
      <w:bookmarkEnd w:id="25"/>
      <w:r>
        <w:rPr>
          <w:color w:val="000000"/>
          <w:sz w:val="28"/>
          <w:szCs w:val="28"/>
        </w:rPr>
        <w:t>26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содержание автомобильной дороги</w:t>
      </w:r>
      <w:r w:rsidRPr="0084600D">
        <w:rPr>
          <w:color w:val="000000"/>
          <w:sz w:val="28"/>
          <w:szCs w:val="28"/>
        </w:rPr>
        <w:t xml:space="preserve">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7" w:name="sub_101522"/>
      <w:bookmarkEnd w:id="26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содержание объекта благоустройства</w:t>
      </w:r>
      <w:r w:rsidRPr="0084600D">
        <w:rPr>
          <w:color w:val="000000"/>
          <w:sz w:val="28"/>
          <w:szCs w:val="28"/>
        </w:rPr>
        <w:t xml:space="preserve"> - обеспечение чистоты, надлежащего физического, технического состояния и безопасности объекта благоустройства;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8" w:name="sub_101523"/>
      <w:bookmarkEnd w:id="27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специализированные организации</w:t>
      </w:r>
      <w:r w:rsidRPr="0084600D">
        <w:rPr>
          <w:color w:val="000000"/>
          <w:sz w:val="28"/>
          <w:szCs w:val="28"/>
        </w:rPr>
        <w:t xml:space="preserve"> - юридические и физические лица различной организационно-правовой формы, осуществляющие специальные виды деятельности в области благоустройства территории сельского поселения по поручению администрации сельского поселения на основании заключенных муниципальных контрактов или договоров;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29" w:name="sub_101524"/>
      <w:bookmarkEnd w:id="28"/>
      <w:proofErr w:type="gramStart"/>
      <w:r>
        <w:rPr>
          <w:color w:val="000000"/>
          <w:sz w:val="28"/>
          <w:szCs w:val="28"/>
        </w:rPr>
        <w:t>29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территории общего пользования</w:t>
      </w:r>
      <w:r w:rsidRPr="0084600D">
        <w:rPr>
          <w:color w:val="000000"/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дороги, проезды, набережные, парки, скверы, бульвары);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0" w:name="sub_101525"/>
      <w:bookmarkEnd w:id="29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территория сельского поселения</w:t>
      </w:r>
      <w:r w:rsidRPr="0084600D">
        <w:rPr>
          <w:color w:val="000000"/>
          <w:sz w:val="28"/>
          <w:szCs w:val="28"/>
        </w:rPr>
        <w:t xml:space="preserve"> - территория в пределах административных границ сельского поселения;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1" w:name="sub_101527"/>
      <w:bookmarkEnd w:id="30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1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улица</w:t>
      </w:r>
      <w:r w:rsidRPr="0084600D">
        <w:rPr>
          <w:color w:val="000000"/>
          <w:sz w:val="28"/>
          <w:szCs w:val="28"/>
        </w:rPr>
        <w:t xml:space="preserve"> - обустроенная и используемая для движения транспортных средств и пешеходов полоса земли либо поверхность искусственного сооружения, находящаяся в пределах сельского поселения, в том числе дорога регулируемого движения транспортных средств и тротуар;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2" w:name="sub_101528"/>
      <w:bookmarkEnd w:id="31"/>
      <w:r w:rsidRPr="0084600D"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</w:rPr>
        <w:t>2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уполномоченные должностные лица Администрации сельского поселения Магинский сельсовет муниципального района Караидельский район Республики Башкортостан</w:t>
      </w:r>
      <w:r w:rsidRPr="0084600D">
        <w:rPr>
          <w:color w:val="000000"/>
          <w:sz w:val="28"/>
          <w:szCs w:val="28"/>
        </w:rPr>
        <w:t xml:space="preserve"> - должностные лица </w:t>
      </w:r>
      <w:r w:rsidRPr="0084600D">
        <w:rPr>
          <w:rStyle w:val="af0"/>
          <w:b w:val="0"/>
          <w:bCs/>
          <w:color w:val="000000"/>
          <w:sz w:val="28"/>
          <w:szCs w:val="28"/>
        </w:rPr>
        <w:t>сельского поселения Магинский сельсовет муниципального района Караидельский район Республики Башкортостан</w:t>
      </w:r>
      <w:r w:rsidRPr="0084600D">
        <w:rPr>
          <w:color w:val="000000"/>
          <w:sz w:val="28"/>
          <w:szCs w:val="28"/>
        </w:rPr>
        <w:t xml:space="preserve">, осуществляющие в рамках своей компетенции </w:t>
      </w:r>
      <w:proofErr w:type="gramStart"/>
      <w:r w:rsidRPr="0084600D">
        <w:rPr>
          <w:color w:val="000000"/>
          <w:sz w:val="28"/>
          <w:szCs w:val="28"/>
        </w:rPr>
        <w:t>контроль за</w:t>
      </w:r>
      <w:proofErr w:type="gramEnd"/>
      <w:r w:rsidRPr="0084600D">
        <w:rPr>
          <w:color w:val="000000"/>
          <w:sz w:val="28"/>
          <w:szCs w:val="28"/>
        </w:rPr>
        <w:t xml:space="preserve"> осуществлением деятельности по благоустройству территории </w:t>
      </w:r>
      <w:r w:rsidRPr="0084600D">
        <w:rPr>
          <w:rStyle w:val="af0"/>
          <w:b w:val="0"/>
          <w:bCs/>
          <w:color w:val="000000"/>
          <w:sz w:val="28"/>
          <w:szCs w:val="28"/>
        </w:rPr>
        <w:t>сельского поселения Магинский сельсовет муниципального района Караидельский район Республики Башкортостан</w:t>
      </w:r>
      <w:r w:rsidRPr="0084600D">
        <w:rPr>
          <w:color w:val="000000"/>
          <w:sz w:val="28"/>
          <w:szCs w:val="28"/>
        </w:rPr>
        <w:t>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3" w:name="sub_101529"/>
      <w:bookmarkEnd w:id="32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3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урна</w:t>
      </w:r>
      <w:r w:rsidRPr="0084600D">
        <w:rPr>
          <w:color w:val="000000"/>
          <w:sz w:val="28"/>
          <w:szCs w:val="28"/>
        </w:rPr>
        <w:t xml:space="preserve"> - мобильная емкость для сбора отходов производства и потребления объемом не более </w:t>
      </w:r>
      <w:smartTag w:uri="urn:schemas-microsoft-com:office:smarttags" w:element="metricconverter">
        <w:smartTagPr>
          <w:attr w:name="ProductID" w:val="0,5 куб. м"/>
        </w:smartTagPr>
        <w:r w:rsidRPr="0084600D">
          <w:rPr>
            <w:color w:val="000000"/>
            <w:sz w:val="28"/>
            <w:szCs w:val="28"/>
          </w:rPr>
          <w:t>0,5 куб. м</w:t>
        </w:r>
      </w:smartTag>
      <w:r w:rsidRPr="0084600D">
        <w:rPr>
          <w:color w:val="000000"/>
          <w:sz w:val="28"/>
          <w:szCs w:val="28"/>
        </w:rPr>
        <w:t>, устанавливаемая на улицах, у входов в нежилые помещения и здания, в иных местах массового пребывания граждан;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4" w:name="sub_101530"/>
      <w:bookmarkEnd w:id="33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4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фасад</w:t>
      </w:r>
      <w:r w:rsidRPr="0084600D">
        <w:rPr>
          <w:color w:val="000000"/>
          <w:sz w:val="28"/>
          <w:szCs w:val="28"/>
        </w:rPr>
        <w:t xml:space="preserve"> - наружная лицевая сторона здания, строения или сооружения;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5" w:name="sub_101531"/>
      <w:bookmarkEnd w:id="34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5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f0"/>
          <w:b w:val="0"/>
          <w:bCs/>
          <w:color w:val="000000"/>
          <w:sz w:val="28"/>
          <w:szCs w:val="28"/>
        </w:rPr>
        <w:t>элементы благоустройства территории</w:t>
      </w:r>
      <w:r w:rsidRPr="0084600D">
        <w:rPr>
          <w:color w:val="000000"/>
          <w:sz w:val="28"/>
          <w:szCs w:val="28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6" w:name="sub_1016"/>
      <w:bookmarkEnd w:id="35"/>
      <w:r w:rsidRPr="0084600D">
        <w:rPr>
          <w:color w:val="000000"/>
          <w:sz w:val="28"/>
          <w:szCs w:val="28"/>
        </w:rPr>
        <w:t>1.6. Администрация сельского поселения за счет средств бюджета сельского поселения обеспечивает благоустройство территорий общего пользования: улиц, площадей, скверов, парков, остановок общественного транспорта, пешеходных территорий и иных территорий, за исключением территорий, благоустройство которых обязаны осуществлять юридические лица, физические лица, индивидуальные предприниматели в соответствии с действующим законодательством и настоящими Правилами.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7" w:name="sub_1017"/>
      <w:bookmarkEnd w:id="36"/>
      <w:r w:rsidRPr="0084600D">
        <w:rPr>
          <w:color w:val="000000"/>
          <w:sz w:val="28"/>
          <w:szCs w:val="28"/>
        </w:rPr>
        <w:t>1.7. В целях улучшения уровня благоустройства сельского поселения юридические лица, физические лица, индивидуальные предприниматели - правообладатели недвижимого и движимого имущества, обеспечивают систематическую уборку и содержание в надлежащем санитарном состоянии нижеперечисленных объектов:</w:t>
      </w:r>
    </w:p>
    <w:bookmarkEnd w:id="37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84600D">
        <w:rPr>
          <w:color w:val="000000"/>
          <w:sz w:val="28"/>
          <w:szCs w:val="28"/>
        </w:rPr>
        <w:t>- жилых, культурно-бытовых, административных, промышленных и торговых зданий, станций, вокзалов, стадионов, спортивных сооружений, парков, скверов, садов, аллей и прилегающих к ним улиц и площадей;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84600D">
        <w:rPr>
          <w:color w:val="000000"/>
          <w:sz w:val="28"/>
          <w:szCs w:val="28"/>
        </w:rPr>
        <w:t>- оград, заборов, газонных ограждений, всех видов рекламы и рекламных установок, памятников, вывесок, витрин, лотков, общественных туалетов, столиков, знаков регулирования уличного движения, павильонов на остановках общественного транспорта, телефонных автоматов, лодочных спасательных станций;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- фонарей уличного освещения, опорных столбов, указателей остановок общественного транспорта, переходов, указателей с наименованиями улиц и номерами домов, уличных часов, мемориальных досок, радиотрансляционных устройств, антенн, трансформаторных установок, мачт линий электропередач;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- пешеходных переходов, инженерно-технических и санитарных сооружений, дорожных покрытий улиц, площадей;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- дорог (в том числе внутриквартальных), тротуаров, кюветов, и пешеходных дорожек.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8" w:name="sub_1018"/>
      <w:r w:rsidRPr="0084600D">
        <w:rPr>
          <w:color w:val="000000"/>
          <w:sz w:val="28"/>
          <w:szCs w:val="28"/>
        </w:rPr>
        <w:lastRenderedPageBreak/>
        <w:t>1.8. Юридические лица, физические лица, индивидуальные предприниматели обеспечивают благоустройство и уборку предоставленного земельного участка, а также уборку территории, прилегающей к предоставленному земельному участку.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39" w:name="sub_1019"/>
      <w:bookmarkEnd w:id="38"/>
      <w:r w:rsidRPr="0084600D">
        <w:rPr>
          <w:color w:val="000000"/>
          <w:sz w:val="28"/>
          <w:szCs w:val="28"/>
        </w:rPr>
        <w:t>1.9. Правообладатели зданий, строений и сооружений обеспечивают использование указанных объектов в соответствии с их функциональным назначением, содержание их конструктивных элементов в исправном состоянии, проведение текущих и капитальных ремонтов по собственной инициативе, и, при необходимости, по предписаниям уполномоченных органов.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0" w:name="sub_10110"/>
      <w:bookmarkEnd w:id="39"/>
      <w:r w:rsidRPr="0084600D">
        <w:rPr>
          <w:color w:val="000000"/>
          <w:sz w:val="28"/>
          <w:szCs w:val="28"/>
        </w:rPr>
        <w:t xml:space="preserve">1.10. </w:t>
      </w:r>
      <w:proofErr w:type="gramStart"/>
      <w:r w:rsidRPr="0084600D">
        <w:rPr>
          <w:color w:val="000000"/>
          <w:sz w:val="28"/>
          <w:szCs w:val="28"/>
        </w:rPr>
        <w:t>Запрещается осуществление мероприятий по реконструкции, переоборудованию (переустройству) зданий и их конструктивных элементов без получения разрешений, предусмотренных действующим законодательством, устройство пристроев, навесов и козырьков, крепление к зданиям (их конструктивным элементам) различных растяжек, кронштейнов, вывесок, рекламных конструкций, плакатов, указателей, флагштоков и других устройств.</w:t>
      </w:r>
      <w:proofErr w:type="gramEnd"/>
    </w:p>
    <w:p w:rsidR="0037368C" w:rsidRPr="0084600D" w:rsidRDefault="0037368C" w:rsidP="0037368C">
      <w:pPr>
        <w:pStyle w:val="1"/>
        <w:spacing w:before="0"/>
        <w:ind w:left="0"/>
        <w:jc w:val="both"/>
        <w:rPr>
          <w:b w:val="0"/>
          <w:color w:val="000000"/>
          <w:sz w:val="28"/>
          <w:szCs w:val="28"/>
        </w:rPr>
      </w:pPr>
      <w:bookmarkStart w:id="41" w:name="sub_1002"/>
      <w:bookmarkEnd w:id="40"/>
    </w:p>
    <w:p w:rsidR="0037368C" w:rsidRPr="0084600D" w:rsidRDefault="0037368C" w:rsidP="0037368C">
      <w:pPr>
        <w:pStyle w:val="1"/>
        <w:spacing w:before="0"/>
        <w:ind w:left="0"/>
        <w:jc w:val="center"/>
        <w:rPr>
          <w:b w:val="0"/>
          <w:color w:val="000000"/>
          <w:sz w:val="28"/>
          <w:szCs w:val="28"/>
        </w:rPr>
      </w:pPr>
      <w:r w:rsidRPr="0084600D">
        <w:rPr>
          <w:b w:val="0"/>
          <w:color w:val="000000"/>
          <w:sz w:val="28"/>
          <w:szCs w:val="28"/>
        </w:rPr>
        <w:t>2. Порядок уборки территории, включая перечень работ</w:t>
      </w:r>
    </w:p>
    <w:p w:rsidR="0037368C" w:rsidRPr="0084600D" w:rsidRDefault="0037368C" w:rsidP="0037368C">
      <w:pPr>
        <w:pStyle w:val="1"/>
        <w:spacing w:before="0"/>
        <w:ind w:left="0"/>
        <w:jc w:val="center"/>
        <w:rPr>
          <w:b w:val="0"/>
          <w:color w:val="000000"/>
          <w:sz w:val="28"/>
          <w:szCs w:val="28"/>
        </w:rPr>
      </w:pPr>
      <w:r w:rsidRPr="0084600D">
        <w:rPr>
          <w:b w:val="0"/>
          <w:color w:val="000000"/>
          <w:sz w:val="28"/>
          <w:szCs w:val="28"/>
        </w:rPr>
        <w:t>по благоустройству и периодичность их выполнения</w:t>
      </w:r>
    </w:p>
    <w:bookmarkEnd w:id="41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</w:p>
    <w:p w:rsidR="0037368C" w:rsidRPr="0084600D" w:rsidRDefault="0037368C" w:rsidP="0037368C">
      <w:pPr>
        <w:pStyle w:val="1"/>
        <w:spacing w:before="0"/>
        <w:ind w:left="0"/>
        <w:jc w:val="both"/>
        <w:rPr>
          <w:b w:val="0"/>
          <w:color w:val="000000"/>
          <w:sz w:val="28"/>
          <w:szCs w:val="28"/>
        </w:rPr>
      </w:pPr>
      <w:bookmarkStart w:id="42" w:name="sub_1021"/>
      <w:r w:rsidRPr="0084600D">
        <w:rPr>
          <w:b w:val="0"/>
          <w:color w:val="000000"/>
          <w:sz w:val="28"/>
          <w:szCs w:val="28"/>
        </w:rPr>
        <w:t>2.1. Основные положения</w:t>
      </w:r>
    </w:p>
    <w:bookmarkEnd w:id="42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3" w:name="sub_10211"/>
      <w:r w:rsidRPr="0084600D">
        <w:rPr>
          <w:color w:val="000000"/>
          <w:sz w:val="28"/>
          <w:szCs w:val="28"/>
        </w:rPr>
        <w:t>2.1.1. Юридические лица, физические лица, индивидуальные предприниматели обеспечивают своевременную и качественную уборку предоставленных им земельных участков и прилегающих территорий.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4" w:name="sub_10212"/>
      <w:bookmarkEnd w:id="43"/>
      <w:r w:rsidRPr="0084600D">
        <w:rPr>
          <w:color w:val="000000"/>
          <w:sz w:val="28"/>
          <w:szCs w:val="28"/>
        </w:rPr>
        <w:t xml:space="preserve">2.1.2. </w:t>
      </w:r>
      <w:proofErr w:type="gramStart"/>
      <w:r w:rsidRPr="0084600D">
        <w:rPr>
          <w:color w:val="000000"/>
          <w:sz w:val="28"/>
          <w:szCs w:val="28"/>
        </w:rPr>
        <w:t>Уборка площадей, улиц, дорог, проездов, набережных, парков, скверов, бульваров производится специализированными организациями.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5" w:name="sub_10215"/>
      <w:bookmarkEnd w:id="44"/>
      <w:r w:rsidRPr="0084600D">
        <w:rPr>
          <w:color w:val="000000"/>
          <w:sz w:val="28"/>
          <w:szCs w:val="28"/>
        </w:rPr>
        <w:t xml:space="preserve">2.1.3. Запрещается складировать тару и запасы товаров у киосков, палаток, павильонов мелкорозничной торговли и магазинов, а также использовать для </w:t>
      </w:r>
      <w:proofErr w:type="gramStart"/>
      <w:r w:rsidRPr="0084600D">
        <w:rPr>
          <w:color w:val="000000"/>
          <w:sz w:val="28"/>
          <w:szCs w:val="28"/>
        </w:rPr>
        <w:t>складирования</w:t>
      </w:r>
      <w:proofErr w:type="gramEnd"/>
      <w:r w:rsidRPr="0084600D">
        <w:rPr>
          <w:color w:val="000000"/>
          <w:sz w:val="28"/>
          <w:szCs w:val="28"/>
        </w:rPr>
        <w:t xml:space="preserve"> прилегающие к ним территории. Запрещается осуществлять торговлю на загрязненной территории.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6" w:name="sub_10216"/>
      <w:bookmarkEnd w:id="45"/>
      <w:r w:rsidRPr="0084600D">
        <w:rPr>
          <w:color w:val="000000"/>
          <w:sz w:val="28"/>
          <w:szCs w:val="28"/>
        </w:rPr>
        <w:t xml:space="preserve">2.1.4. Уборка и очистка канав, кюветов, труб и дренажей, предназначенных для отвода поверхностных или грунтовых вод с улиц, дворов и тротуаров, а также </w:t>
      </w:r>
      <w:proofErr w:type="spellStart"/>
      <w:r w:rsidRPr="0084600D">
        <w:rPr>
          <w:color w:val="000000"/>
          <w:sz w:val="28"/>
          <w:szCs w:val="28"/>
        </w:rPr>
        <w:t>дождеприемных</w:t>
      </w:r>
      <w:proofErr w:type="spellEnd"/>
      <w:r w:rsidRPr="0084600D">
        <w:rPr>
          <w:color w:val="000000"/>
          <w:sz w:val="28"/>
          <w:szCs w:val="28"/>
        </w:rPr>
        <w:t xml:space="preserve"> колодцев, производится предприятиями, эксплуатирующими дороги. Содержание кюветов, водопропускных труб, расположенных вдоль индивидуальных жилых домов, осуществляется собственниками (владельцами) этих домов.</w:t>
      </w:r>
    </w:p>
    <w:bookmarkEnd w:id="46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возлагаются на собственников (владельцев) этих колонок.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7" w:name="sub_10217"/>
      <w:r w:rsidRPr="0084600D">
        <w:rPr>
          <w:color w:val="000000"/>
          <w:sz w:val="28"/>
          <w:szCs w:val="28"/>
        </w:rPr>
        <w:t>2.1.5. Промышленные организации обязаны создать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bookmarkEnd w:id="47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lastRenderedPageBreak/>
        <w:t>Юридические лица, физические лица, индивидуальные предприниматели при производстве ремонтно-строительных и восстановительных работ обеспечивают уборку остатков строительных материалов, грунта, мусора, образованных в процессе работ, с прилегающих к строительным площадкам территорий, следят за чистотой подъездных путей и автотранспорта в целях недопущения загрязнения прилегающих улиц и территорий сельского поселения.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Запрещается выезд транспортных сре</w:t>
      </w:r>
      <w:proofErr w:type="gramStart"/>
      <w:r w:rsidRPr="0084600D">
        <w:rPr>
          <w:color w:val="000000"/>
          <w:sz w:val="28"/>
          <w:szCs w:val="28"/>
        </w:rPr>
        <w:t>дств с пл</w:t>
      </w:r>
      <w:proofErr w:type="gramEnd"/>
      <w:r w:rsidRPr="0084600D">
        <w:rPr>
          <w:color w:val="000000"/>
          <w:sz w:val="28"/>
          <w:szCs w:val="28"/>
        </w:rPr>
        <w:t>ощадок, на которых проводятся строительные работы, без предварительной мойки колес и кузовов, создающих угрозу загрязнения территории сельского поселения.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8" w:name="sub_10218"/>
      <w:r w:rsidRPr="0084600D">
        <w:rPr>
          <w:color w:val="000000"/>
          <w:sz w:val="28"/>
          <w:szCs w:val="28"/>
        </w:rPr>
        <w:t>2.1.6. Уборка и очистка территорий, отведенных для размещения и эксплуатации линий электропередач, газовых, водопроводных и тепловых сетей, осуществляются собственниками (владельцами) указанных сетей и линий электропередач. В случае</w:t>
      </w:r>
      <w:proofErr w:type="gramStart"/>
      <w:r w:rsidRPr="0084600D">
        <w:rPr>
          <w:color w:val="000000"/>
          <w:sz w:val="28"/>
          <w:szCs w:val="28"/>
        </w:rPr>
        <w:t>,</w:t>
      </w:r>
      <w:proofErr w:type="gramEnd"/>
      <w:r w:rsidRPr="0084600D">
        <w:rPr>
          <w:color w:val="000000"/>
          <w:sz w:val="28"/>
          <w:szCs w:val="28"/>
        </w:rPr>
        <w:t xml:space="preserve">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эксплуатации бесхозяйного имущества.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49" w:name="sub_10219"/>
      <w:bookmarkEnd w:id="48"/>
      <w:r w:rsidRPr="0084600D">
        <w:rPr>
          <w:color w:val="000000"/>
          <w:sz w:val="28"/>
          <w:szCs w:val="28"/>
        </w:rPr>
        <w:t>2.1.7. Содержание в надлежащем санитарном состоянии общественных туалетов и сельских свалок осуществляется собственниками (владельцами) указанных объектов.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0" w:name="sub_102110"/>
      <w:bookmarkEnd w:id="49"/>
      <w:r w:rsidRPr="0084600D">
        <w:rPr>
          <w:color w:val="000000"/>
          <w:sz w:val="28"/>
          <w:szCs w:val="28"/>
        </w:rPr>
        <w:t>2.1.8. Запрещается оставлять на улице бытовой мусор, образовывать свалки отходов, выливать жидкие отходы и нечистоты в канализационные люки, на тротуары, проезжую часть дорог, берега рек, складировать строительные материалы, твердое топливо, строительные и промышленные отходы на улицах, проездах, дворах и других неустановленных местах на территории сельского поселения.</w:t>
      </w:r>
    </w:p>
    <w:bookmarkEnd w:id="50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Лица, разместившие отходы в несанкционированных местах, обязаны за свой счет провести уборку данной территории, а при необходимости - рекультивацию земельного участка.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В случае невозможности установления лиц, разместивших отходы на несанкционированных свалках, уборка отходов и рекультивация территории свалок производится лицами, обязанными обеспечить уборку данной территории в соответствии с </w:t>
      </w:r>
      <w:hyperlink w:anchor="sub_10211" w:history="1">
        <w:r w:rsidRPr="0084600D">
          <w:rPr>
            <w:rStyle w:val="af"/>
            <w:b w:val="0"/>
            <w:bCs w:val="0"/>
            <w:color w:val="000000"/>
            <w:sz w:val="28"/>
            <w:szCs w:val="28"/>
          </w:rPr>
          <w:t>пунктом 2.1.1-2.1.3</w:t>
        </w:r>
      </w:hyperlink>
      <w:r w:rsidRPr="0084600D">
        <w:rPr>
          <w:color w:val="000000"/>
          <w:sz w:val="28"/>
          <w:szCs w:val="28"/>
        </w:rPr>
        <w:t>. настоящих Правил.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1" w:name="sub_102111"/>
      <w:r w:rsidRPr="0084600D">
        <w:rPr>
          <w:color w:val="000000"/>
          <w:sz w:val="28"/>
          <w:szCs w:val="28"/>
        </w:rPr>
        <w:t xml:space="preserve">2.1.9. </w:t>
      </w:r>
      <w:bookmarkStart w:id="52" w:name="sub_102112"/>
      <w:bookmarkEnd w:id="51"/>
      <w:r w:rsidRPr="0084600D">
        <w:rPr>
          <w:color w:val="000000"/>
          <w:sz w:val="28"/>
          <w:szCs w:val="28"/>
        </w:rPr>
        <w:t>Надлежащее санитарное содержание кладбищ обеспечивает администрация сельского поселения.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2.1.10 Территория сельского поселения подлежит регулярной очистке от отходов в соответствии с экологическими и санитарными требованиями.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2.1.11</w:t>
      </w:r>
      <w:r w:rsidRPr="0084600D">
        <w:rPr>
          <w:color w:val="22272F"/>
          <w:sz w:val="28"/>
          <w:szCs w:val="28"/>
          <w:shd w:val="clear" w:color="auto" w:fill="FFFFFF"/>
        </w:rPr>
        <w:t xml:space="preserve">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2.1.12 Накопление, сбор, транспортирование, обработка, утилизация, обезвреживание, захоронение ТКО осуществляется в соответствии с Правилами обраще6ния с ТКО, утвержденными Правительством РФ.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lastRenderedPageBreak/>
        <w:t>2.1.13 Требования к местам накопления ТКО: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1) Накопление ТКО допускается только в местах (площадках) накопления отходов, соответствующих требованиям законодательства в области санитарно-</w:t>
      </w:r>
      <w:proofErr w:type="spellStart"/>
      <w:r w:rsidRPr="0084600D">
        <w:rPr>
          <w:color w:val="000000"/>
          <w:sz w:val="28"/>
          <w:szCs w:val="28"/>
        </w:rPr>
        <w:t>эпидимиологического</w:t>
      </w:r>
      <w:proofErr w:type="spellEnd"/>
      <w:r w:rsidRPr="0084600D">
        <w:rPr>
          <w:color w:val="000000"/>
          <w:sz w:val="28"/>
          <w:szCs w:val="28"/>
        </w:rPr>
        <w:t xml:space="preserve"> благополучия и иного законодательства Российской Федерации.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2) Накопление ТКО </w:t>
      </w:r>
      <w:proofErr w:type="gramStart"/>
      <w:r w:rsidRPr="0084600D">
        <w:rPr>
          <w:color w:val="000000"/>
          <w:sz w:val="28"/>
          <w:szCs w:val="28"/>
        </w:rPr>
        <w:t>может</w:t>
      </w:r>
      <w:proofErr w:type="gramEnd"/>
      <w:r w:rsidRPr="0084600D">
        <w:rPr>
          <w:color w:val="000000"/>
          <w:sz w:val="28"/>
          <w:szCs w:val="28"/>
        </w:rPr>
        <w:t xml:space="preserve"> осуществляется путем  их раздельного складирования по видам отходов, группам отходов, группам однородных отходов ( раздельное накопление).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3) Места  (площадки) накопления ТКО должны соответствовать требованиям законодательства, а также настоящим Правилам. Определяются в соответствии с территориальной  схемой обращения с отходами.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2.1.14 Складирование ТКО осуществляется: в мусоропроводы и мусороприемные камеры (при наличии соответствующей внутридомовой инженерной системы), в контейнеры и бункеры, установленные на контейнерных площадках; в пакеты или другие предназначенные для их сбора емкостях, предоставленные региональным оператором по обращению с ТКО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2.1.15 Крупногабаритные отходы должны складироваться в  специально отведенных территориях. При раздельном складировании отдельных групп коммунальных отходов  устанавливаются контейнеры (мусоросборники) для отдельных групп коммунальных отходов на контейнерной площадке.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2.1.16 Лицо, ответственное за содержание контейнерных площадок, специальных площадок для складирования крупногабаритных отходов в соответствии с договором на оказание услуг по обращению с ТКО, обязано обеспечить на таких площадках размещение информации об обслуживаемых объектах потребителей и о собственнике площадок.</w:t>
      </w:r>
    </w:p>
    <w:p w:rsidR="0037368C" w:rsidRPr="0084600D" w:rsidRDefault="0037368C" w:rsidP="0037368C">
      <w:pPr>
        <w:jc w:val="both"/>
        <w:rPr>
          <w:sz w:val="28"/>
          <w:szCs w:val="28"/>
        </w:rPr>
      </w:pPr>
      <w:proofErr w:type="gramStart"/>
      <w:r w:rsidRPr="0084600D">
        <w:rPr>
          <w:sz w:val="28"/>
          <w:szCs w:val="28"/>
        </w:rPr>
        <w:t>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отходов.</w:t>
      </w:r>
      <w:proofErr w:type="gramEnd"/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2.1.17.Региональный оператор несет ответственность за обращение с ТКО с момента погрузки таких отходов в мусоровоз.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3" w:name="sub_102113"/>
      <w:bookmarkEnd w:id="52"/>
      <w:r w:rsidRPr="0084600D">
        <w:rPr>
          <w:color w:val="000000"/>
          <w:sz w:val="28"/>
          <w:szCs w:val="28"/>
        </w:rPr>
        <w:t xml:space="preserve">2.1.18. В целях предотвращения засорения улиц, площадей, скверов и других общественных мест отходами и мусором устанавливаются специально предназначенные для их временного хранения емкости малого размера - не более </w:t>
      </w:r>
      <w:smartTag w:uri="urn:schemas-microsoft-com:office:smarttags" w:element="metricconverter">
        <w:smartTagPr>
          <w:attr w:name="ProductID" w:val="0,5 куб. м"/>
        </w:smartTagPr>
        <w:r w:rsidRPr="0084600D">
          <w:rPr>
            <w:color w:val="000000"/>
            <w:sz w:val="28"/>
            <w:szCs w:val="28"/>
          </w:rPr>
          <w:t>0,5 куб. м</w:t>
        </w:r>
      </w:smartTag>
      <w:r w:rsidRPr="0084600D">
        <w:rPr>
          <w:color w:val="000000"/>
          <w:sz w:val="28"/>
          <w:szCs w:val="28"/>
        </w:rPr>
        <w:t xml:space="preserve"> (урны, баки), не более</w:t>
      </w:r>
      <w:proofErr w:type="gramStart"/>
      <w:r w:rsidRPr="0084600D">
        <w:rPr>
          <w:color w:val="000000"/>
          <w:sz w:val="28"/>
          <w:szCs w:val="28"/>
        </w:rPr>
        <w:t>,</w:t>
      </w:r>
      <w:proofErr w:type="gramEnd"/>
      <w:r w:rsidRPr="0084600D">
        <w:rPr>
          <w:color w:val="000000"/>
          <w:sz w:val="28"/>
          <w:szCs w:val="28"/>
        </w:rPr>
        <w:t xml:space="preserve"> чем через </w:t>
      </w:r>
      <w:smartTag w:uri="urn:schemas-microsoft-com:office:smarttags" w:element="metricconverter">
        <w:smartTagPr>
          <w:attr w:name="ProductID" w:val="40 метров"/>
        </w:smartTagPr>
        <w:r w:rsidRPr="0084600D">
          <w:rPr>
            <w:color w:val="000000"/>
            <w:sz w:val="28"/>
            <w:szCs w:val="28"/>
          </w:rPr>
          <w:t>40 метров</w:t>
        </w:r>
      </w:smartTag>
      <w:r w:rsidRPr="0084600D">
        <w:rPr>
          <w:color w:val="000000"/>
          <w:sz w:val="28"/>
          <w:szCs w:val="28"/>
        </w:rPr>
        <w:t xml:space="preserve"> - на оживленных улицах и </w:t>
      </w:r>
      <w:smartTag w:uri="urn:schemas-microsoft-com:office:smarttags" w:element="metricconverter">
        <w:smartTagPr>
          <w:attr w:name="ProductID" w:val="100 метров"/>
        </w:smartTagPr>
        <w:r w:rsidRPr="0084600D">
          <w:rPr>
            <w:color w:val="000000"/>
            <w:sz w:val="28"/>
            <w:szCs w:val="28"/>
          </w:rPr>
          <w:t>100 метров</w:t>
        </w:r>
      </w:smartTag>
      <w:r w:rsidRPr="0084600D">
        <w:rPr>
          <w:color w:val="000000"/>
          <w:sz w:val="28"/>
          <w:szCs w:val="28"/>
        </w:rPr>
        <w:t xml:space="preserve"> - на малолюдных, а при необходимости устанавливаются контейнеры.</w:t>
      </w:r>
    </w:p>
    <w:bookmarkEnd w:id="53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Урны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4" w:name="sub_102114"/>
      <w:r w:rsidRPr="0084600D">
        <w:rPr>
          <w:color w:val="000000"/>
          <w:sz w:val="28"/>
          <w:szCs w:val="28"/>
        </w:rPr>
        <w:t xml:space="preserve">2.1.19. Установка емкостей для временного хранения отходов производства и потребления и их очистка осуществляется лицами, </w:t>
      </w:r>
      <w:r w:rsidRPr="0084600D">
        <w:rPr>
          <w:color w:val="000000"/>
          <w:sz w:val="28"/>
          <w:szCs w:val="28"/>
        </w:rPr>
        <w:lastRenderedPageBreak/>
        <w:t xml:space="preserve">ответственными за уборку соответствующих территорий в соответствии с </w:t>
      </w:r>
      <w:hyperlink w:anchor="sub_10211" w:history="1">
        <w:r w:rsidRPr="0084600D">
          <w:rPr>
            <w:rStyle w:val="af"/>
            <w:b w:val="0"/>
            <w:bCs w:val="0"/>
            <w:color w:val="000000"/>
            <w:sz w:val="28"/>
            <w:szCs w:val="28"/>
          </w:rPr>
          <w:t>пунктом 2.1.1-2.1.3.</w:t>
        </w:r>
      </w:hyperlink>
      <w:r w:rsidRPr="0084600D">
        <w:rPr>
          <w:color w:val="000000"/>
          <w:sz w:val="28"/>
          <w:szCs w:val="28"/>
        </w:rPr>
        <w:t xml:space="preserve"> настоящих Правил.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5" w:name="sub_102115"/>
      <w:bookmarkEnd w:id="54"/>
      <w:r w:rsidRPr="0084600D">
        <w:rPr>
          <w:color w:val="000000"/>
          <w:sz w:val="28"/>
          <w:szCs w:val="28"/>
        </w:rPr>
        <w:t xml:space="preserve">2.1.20. На остановочных площадках пассажирского транспорта, в парках, скверах, бульварах, аллеях установка урн и их очистка осуществляется </w:t>
      </w:r>
      <w:r w:rsidRPr="007535B4">
        <w:rPr>
          <w:color w:val="000000"/>
          <w:sz w:val="28"/>
          <w:szCs w:val="28"/>
        </w:rPr>
        <w:t>сельским поселением.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6" w:name="sub_102117"/>
      <w:bookmarkEnd w:id="55"/>
      <w:r w:rsidRPr="0084600D">
        <w:rPr>
          <w:color w:val="000000"/>
          <w:sz w:val="28"/>
          <w:szCs w:val="28"/>
        </w:rPr>
        <w:t>2.1.21. Уборка остановочных площадок пассажирского транспорта, на которых расположены некапитальные объекты торговли, осуществляется собственниками (владельцами) этих объектов в границах прилегающих территорий.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7" w:name="sub_102118"/>
      <w:bookmarkEnd w:id="56"/>
      <w:r w:rsidRPr="0084600D">
        <w:rPr>
          <w:color w:val="000000"/>
          <w:sz w:val="28"/>
          <w:szCs w:val="28"/>
        </w:rPr>
        <w:t>2.1.22. При уборке в ночное время принимаются меры, предупреждающие шум.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8" w:name="sub_102119"/>
      <w:bookmarkEnd w:id="57"/>
      <w:r w:rsidRPr="0084600D">
        <w:rPr>
          <w:color w:val="000000"/>
          <w:sz w:val="28"/>
          <w:szCs w:val="28"/>
        </w:rPr>
        <w:t>2.1.23. Индивидуальные жилые дома, не имеющие канализации, должны иметь утепленные выгребные ямы для совместного сбора туалетных и помойных нечистот с непроницаемым дном, стенками и крышками с решетками, с ячейками, препятствующими попаданию крупных предметов в яму.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59" w:name="sub_102120"/>
      <w:bookmarkEnd w:id="58"/>
      <w:r w:rsidRPr="0084600D">
        <w:rPr>
          <w:color w:val="000000"/>
          <w:sz w:val="28"/>
          <w:szCs w:val="28"/>
        </w:rPr>
        <w:t>2.1.24. Жидкие нечистоты вывозятся по договорам или разовым заявкам организациями, имеющими специальный транспорт.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60" w:name="sub_102122"/>
      <w:bookmarkEnd w:id="59"/>
      <w:r w:rsidRPr="0084600D">
        <w:rPr>
          <w:color w:val="000000"/>
          <w:sz w:val="28"/>
          <w:szCs w:val="28"/>
        </w:rPr>
        <w:t>2.1.25. Слив воды на тротуары, газоны, проезжую часть дороги не допускается,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61" w:name="sub_102125"/>
      <w:bookmarkEnd w:id="60"/>
      <w:r w:rsidRPr="0084600D">
        <w:rPr>
          <w:color w:val="000000"/>
          <w:sz w:val="28"/>
          <w:szCs w:val="28"/>
        </w:rPr>
        <w:t xml:space="preserve">2.1.26. Сбор брошенных на улицах предметов, создающих помехи дорожному движению, возлагается на юридических лиц, физических лиц, индивидуальных предпринимателей, указанных в </w:t>
      </w:r>
      <w:hyperlink w:anchor="sub_10211" w:history="1">
        <w:r w:rsidRPr="0084600D">
          <w:rPr>
            <w:rStyle w:val="af"/>
            <w:b w:val="0"/>
            <w:bCs w:val="0"/>
            <w:color w:val="000000"/>
            <w:sz w:val="28"/>
            <w:szCs w:val="28"/>
          </w:rPr>
          <w:t>п.2.1.1.-2.1.3.</w:t>
        </w:r>
      </w:hyperlink>
      <w:r w:rsidRPr="0084600D">
        <w:rPr>
          <w:color w:val="000000"/>
          <w:sz w:val="28"/>
          <w:szCs w:val="28"/>
        </w:rPr>
        <w:t xml:space="preserve"> настоящих Правил.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62" w:name="sub_102126"/>
      <w:bookmarkEnd w:id="61"/>
      <w:r w:rsidRPr="0084600D">
        <w:rPr>
          <w:color w:val="000000"/>
          <w:sz w:val="28"/>
          <w:szCs w:val="28"/>
        </w:rPr>
        <w:t>2.1.27. Администрация сельского поселения вправе на добровольной основе привлекать граждан для выполнения работ по уборке, благоустройству и озеленению территории сельского поселения, на основании постановления Администрации сельского поселения Магинский сельсовет муниципального района  Караидельский район Республики Башкортостан.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63" w:name="sub_102127"/>
      <w:bookmarkEnd w:id="62"/>
      <w:r w:rsidRPr="0084600D">
        <w:rPr>
          <w:color w:val="000000"/>
          <w:sz w:val="28"/>
          <w:szCs w:val="28"/>
        </w:rPr>
        <w:t xml:space="preserve">2.1.28. </w:t>
      </w:r>
      <w:bookmarkEnd w:id="63"/>
      <w:r w:rsidRPr="0084600D">
        <w:rPr>
          <w:color w:val="000000"/>
          <w:sz w:val="28"/>
          <w:szCs w:val="28"/>
        </w:rPr>
        <w:t>Координация и организация деятельности юридических лиц, физических лиц, индивидуальных предпринимателей по уборке микрорайонов на период проведения экологических субботников, осуществляется Администрацией сельского поселения Магинский сельсовет муниципального района Караидельский район Республики Башкортостан.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64" w:name="sub_102128"/>
      <w:r w:rsidRPr="0084600D">
        <w:rPr>
          <w:color w:val="000000"/>
          <w:sz w:val="28"/>
          <w:szCs w:val="28"/>
        </w:rPr>
        <w:t>2.1.29. Размещение личного автотранспорта на земельных участках, предоставленных для обслуживания многоквартирных домов, и внутриквартальных территориях допускается в один ряд и должно обеспечивать беспрепятственное продвижение уборочной и специальной техники.</w:t>
      </w:r>
    </w:p>
    <w:bookmarkEnd w:id="64"/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Запрещается ремонт и мойка транспортных сре</w:t>
      </w:r>
      <w:proofErr w:type="gramStart"/>
      <w:r w:rsidRPr="0084600D">
        <w:rPr>
          <w:color w:val="000000"/>
          <w:sz w:val="28"/>
          <w:szCs w:val="28"/>
        </w:rPr>
        <w:t>дств в ж</w:t>
      </w:r>
      <w:proofErr w:type="gramEnd"/>
      <w:r w:rsidRPr="0084600D">
        <w:rPr>
          <w:color w:val="000000"/>
          <w:sz w:val="28"/>
          <w:szCs w:val="28"/>
        </w:rPr>
        <w:t>илой зоне.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Запрещается размещение транспортных средств, в том числе разукомплектованных или непригодных к эксплуатации, на детской игровой, </w:t>
      </w:r>
      <w:r w:rsidRPr="0084600D">
        <w:rPr>
          <w:color w:val="000000"/>
          <w:sz w:val="28"/>
          <w:szCs w:val="28"/>
        </w:rPr>
        <w:lastRenderedPageBreak/>
        <w:t>спортивной, хозяйственной площадках, площадках для отдыха, а также проезд транспортных средств через указанные территории.</w:t>
      </w:r>
    </w:p>
    <w:p w:rsidR="0037368C" w:rsidRPr="0084600D" w:rsidRDefault="0037368C" w:rsidP="0037368C">
      <w:pPr>
        <w:ind w:firstLine="720"/>
        <w:jc w:val="both"/>
        <w:rPr>
          <w:color w:val="000000"/>
          <w:sz w:val="28"/>
          <w:szCs w:val="28"/>
        </w:rPr>
      </w:pPr>
      <w:bookmarkStart w:id="65" w:name="sub_102129"/>
      <w:r w:rsidRPr="0084600D">
        <w:rPr>
          <w:color w:val="000000"/>
          <w:sz w:val="28"/>
          <w:szCs w:val="28"/>
        </w:rPr>
        <w:t>2.1.30. В периоды таяния снега помимо уборочных работ расчищаются канавы для стока талых вод к люкам, приемникам колодцев ливневой сети. При этом не допускаются факты попадания ливневых и талых вод в действующие колодцы связи, водопровода, канализации и тепловые камеры..</w:t>
      </w:r>
    </w:p>
    <w:bookmarkEnd w:id="65"/>
    <w:p w:rsidR="005E39B6" w:rsidRPr="0084600D" w:rsidRDefault="0037368C" w:rsidP="005E39B6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2.1.31. Запрещается самовольная установка железобетонных блоков, столбов, ограждений и других сооружений во внутриквартальных проездах</w:t>
      </w:r>
      <w:proofErr w:type="gramStart"/>
      <w:r w:rsidRPr="0084600D">
        <w:rPr>
          <w:color w:val="000000"/>
          <w:sz w:val="28"/>
          <w:szCs w:val="28"/>
        </w:rPr>
        <w:t>.</w:t>
      </w:r>
      <w:r w:rsidR="005E39B6">
        <w:rPr>
          <w:color w:val="000000"/>
          <w:sz w:val="28"/>
          <w:szCs w:val="28"/>
        </w:rPr>
        <w:t>»</w:t>
      </w:r>
      <w:proofErr w:type="gramEnd"/>
    </w:p>
    <w:bookmarkEnd w:id="1"/>
    <w:p w:rsidR="005E39B6" w:rsidRPr="005E39B6" w:rsidRDefault="005E39B6" w:rsidP="00E02F5B">
      <w:pPr>
        <w:ind w:left="720"/>
        <w:jc w:val="both"/>
        <w:rPr>
          <w:sz w:val="28"/>
          <w:szCs w:val="28"/>
        </w:rPr>
      </w:pPr>
    </w:p>
    <w:p w:rsidR="00274BC1" w:rsidRPr="005E39B6" w:rsidRDefault="00274BC1" w:rsidP="00274BC1">
      <w:pPr>
        <w:widowControl w:val="0"/>
        <w:numPr>
          <w:ilvl w:val="0"/>
          <w:numId w:val="5"/>
        </w:numPr>
        <w:tabs>
          <w:tab w:val="left" w:pos="5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E39B6">
        <w:rPr>
          <w:sz w:val="28"/>
          <w:szCs w:val="28"/>
        </w:rPr>
        <w:t>Обнародовать настоящее решение на информационном стенде в здании администрации сельского поселения Магинский сельсовет по адресу: 452373, Республика Башкортостан, Караидельский район, с. Магинск, ул</w:t>
      </w:r>
      <w:proofErr w:type="gramStart"/>
      <w:r w:rsidRPr="005E39B6">
        <w:rPr>
          <w:sz w:val="28"/>
          <w:szCs w:val="28"/>
        </w:rPr>
        <w:t>.К</w:t>
      </w:r>
      <w:proofErr w:type="gramEnd"/>
      <w:r w:rsidRPr="005E39B6">
        <w:rPr>
          <w:sz w:val="28"/>
          <w:szCs w:val="28"/>
        </w:rPr>
        <w:t xml:space="preserve">азанка, 24, и разместить в сети общего доступа «Интернет» </w:t>
      </w:r>
      <w:r w:rsidRPr="005E39B6">
        <w:rPr>
          <w:iCs/>
          <w:sz w:val="28"/>
          <w:szCs w:val="28"/>
        </w:rPr>
        <w:t xml:space="preserve">на официальном сайте </w:t>
      </w:r>
      <w:r w:rsidRPr="005E39B6">
        <w:rPr>
          <w:sz w:val="28"/>
          <w:szCs w:val="28"/>
        </w:rPr>
        <w:t xml:space="preserve">сельского поселения: </w:t>
      </w:r>
      <w:hyperlink r:id="rId8" w:history="1">
        <w:r w:rsidRPr="005E39B6">
          <w:rPr>
            <w:rStyle w:val="ab"/>
            <w:sz w:val="28"/>
            <w:szCs w:val="28"/>
            <w:lang w:val="en-US"/>
          </w:rPr>
          <w:t>www</w:t>
        </w:r>
        <w:r w:rsidRPr="005E39B6">
          <w:rPr>
            <w:rStyle w:val="ab"/>
            <w:sz w:val="28"/>
            <w:szCs w:val="28"/>
          </w:rPr>
          <w:t>.</w:t>
        </w:r>
        <w:r w:rsidRPr="005E39B6">
          <w:rPr>
            <w:rStyle w:val="ab"/>
            <w:sz w:val="28"/>
            <w:szCs w:val="28"/>
            <w:lang w:val="en-US"/>
          </w:rPr>
          <w:t>maginsk</w:t>
        </w:r>
        <w:r w:rsidRPr="005E39B6">
          <w:rPr>
            <w:rStyle w:val="ab"/>
            <w:sz w:val="28"/>
            <w:szCs w:val="28"/>
          </w:rPr>
          <w:t>-</w:t>
        </w:r>
        <w:r w:rsidRPr="005E39B6">
          <w:rPr>
            <w:rStyle w:val="ab"/>
            <w:sz w:val="28"/>
            <w:szCs w:val="28"/>
            <w:lang w:val="en-US"/>
          </w:rPr>
          <w:t>sp</w:t>
        </w:r>
        <w:r w:rsidRPr="005E39B6">
          <w:rPr>
            <w:rStyle w:val="ab"/>
            <w:sz w:val="28"/>
            <w:szCs w:val="28"/>
          </w:rPr>
          <w:t>.</w:t>
        </w:r>
        <w:r w:rsidRPr="005E39B6">
          <w:rPr>
            <w:rStyle w:val="ab"/>
            <w:sz w:val="28"/>
            <w:szCs w:val="28"/>
            <w:lang w:val="en-US"/>
          </w:rPr>
          <w:t>ru</w:t>
        </w:r>
      </w:hyperlink>
      <w:r w:rsidRPr="005E39B6">
        <w:rPr>
          <w:color w:val="000000"/>
          <w:sz w:val="28"/>
          <w:szCs w:val="28"/>
        </w:rPr>
        <w:t>.</w:t>
      </w:r>
    </w:p>
    <w:p w:rsidR="00274BC1" w:rsidRPr="005E39B6" w:rsidRDefault="00274BC1" w:rsidP="00274BC1">
      <w:pPr>
        <w:spacing w:before="20"/>
        <w:rPr>
          <w:sz w:val="28"/>
          <w:szCs w:val="28"/>
        </w:rPr>
      </w:pPr>
    </w:p>
    <w:p w:rsidR="00F042F6" w:rsidRPr="006E2216" w:rsidRDefault="00F042F6" w:rsidP="00F042F6">
      <w:pPr>
        <w:jc w:val="right"/>
        <w:rPr>
          <w:sz w:val="28"/>
          <w:szCs w:val="28"/>
        </w:rPr>
      </w:pPr>
      <w:r w:rsidRPr="006E2216">
        <w:rPr>
          <w:sz w:val="28"/>
          <w:szCs w:val="28"/>
        </w:rPr>
        <w:t>Глава сельского поселения Магинский сельсовет</w:t>
      </w:r>
    </w:p>
    <w:p w:rsidR="000D5EE3" w:rsidRPr="005E39B6" w:rsidRDefault="00F042F6" w:rsidP="00F042F6">
      <w:pPr>
        <w:spacing w:before="20"/>
        <w:jc w:val="right"/>
      </w:pPr>
      <w:r w:rsidRPr="006E2216">
        <w:rPr>
          <w:sz w:val="28"/>
          <w:szCs w:val="28"/>
        </w:rPr>
        <w:t xml:space="preserve"> муниципального района Караидельский район                                                                     Республики Башкортостан                                                                                                                                 А.А. Киряков</w:t>
      </w:r>
    </w:p>
    <w:sectPr w:rsidR="000D5EE3" w:rsidRPr="005E39B6" w:rsidSect="00B909D0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ED3"/>
    <w:multiLevelType w:val="hybridMultilevel"/>
    <w:tmpl w:val="6B4A89CA"/>
    <w:lvl w:ilvl="0" w:tplc="0104702A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B1D773C"/>
    <w:multiLevelType w:val="hybridMultilevel"/>
    <w:tmpl w:val="4AAAB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813A09"/>
    <w:multiLevelType w:val="hybridMultilevel"/>
    <w:tmpl w:val="D5EA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59515487"/>
    <w:multiLevelType w:val="hybridMultilevel"/>
    <w:tmpl w:val="6E46D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D700D7"/>
    <w:multiLevelType w:val="multilevel"/>
    <w:tmpl w:val="087A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7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538A"/>
    <w:rsid w:val="00082891"/>
    <w:rsid w:val="000A0F4D"/>
    <w:rsid w:val="000D5EE3"/>
    <w:rsid w:val="00121227"/>
    <w:rsid w:val="00132BBE"/>
    <w:rsid w:val="00142410"/>
    <w:rsid w:val="00150373"/>
    <w:rsid w:val="001A4CAC"/>
    <w:rsid w:val="001B15CF"/>
    <w:rsid w:val="001D1014"/>
    <w:rsid w:val="001D1D3E"/>
    <w:rsid w:val="001F1A55"/>
    <w:rsid w:val="00220BC0"/>
    <w:rsid w:val="0026439C"/>
    <w:rsid w:val="00273107"/>
    <w:rsid w:val="00274402"/>
    <w:rsid w:val="00274BC1"/>
    <w:rsid w:val="002A6849"/>
    <w:rsid w:val="002E5B37"/>
    <w:rsid w:val="002E64F3"/>
    <w:rsid w:val="00335822"/>
    <w:rsid w:val="003568CB"/>
    <w:rsid w:val="0037368C"/>
    <w:rsid w:val="003B767C"/>
    <w:rsid w:val="003D448B"/>
    <w:rsid w:val="003D7011"/>
    <w:rsid w:val="004071EA"/>
    <w:rsid w:val="00441329"/>
    <w:rsid w:val="00447041"/>
    <w:rsid w:val="004A5D29"/>
    <w:rsid w:val="004B1775"/>
    <w:rsid w:val="005019E2"/>
    <w:rsid w:val="00503F2B"/>
    <w:rsid w:val="00525C10"/>
    <w:rsid w:val="00527C14"/>
    <w:rsid w:val="00546646"/>
    <w:rsid w:val="00570268"/>
    <w:rsid w:val="005735E0"/>
    <w:rsid w:val="00592AAC"/>
    <w:rsid w:val="005B6E36"/>
    <w:rsid w:val="005E39B6"/>
    <w:rsid w:val="005E3C72"/>
    <w:rsid w:val="006C098C"/>
    <w:rsid w:val="006F62A0"/>
    <w:rsid w:val="00710D46"/>
    <w:rsid w:val="007301B3"/>
    <w:rsid w:val="00735C5A"/>
    <w:rsid w:val="007535B4"/>
    <w:rsid w:val="00794DBC"/>
    <w:rsid w:val="007A4CBE"/>
    <w:rsid w:val="007C6C97"/>
    <w:rsid w:val="007D5F23"/>
    <w:rsid w:val="00815349"/>
    <w:rsid w:val="008201A7"/>
    <w:rsid w:val="008B3F27"/>
    <w:rsid w:val="00905038"/>
    <w:rsid w:val="009648DD"/>
    <w:rsid w:val="009B632F"/>
    <w:rsid w:val="009C240D"/>
    <w:rsid w:val="00A53434"/>
    <w:rsid w:val="00A828BB"/>
    <w:rsid w:val="00AC4F23"/>
    <w:rsid w:val="00B109DA"/>
    <w:rsid w:val="00B406E8"/>
    <w:rsid w:val="00B909D0"/>
    <w:rsid w:val="00B931E8"/>
    <w:rsid w:val="00BA59CD"/>
    <w:rsid w:val="00BB111E"/>
    <w:rsid w:val="00BF5B14"/>
    <w:rsid w:val="00C325C1"/>
    <w:rsid w:val="00C56827"/>
    <w:rsid w:val="00C97FA8"/>
    <w:rsid w:val="00CA3262"/>
    <w:rsid w:val="00CE46DC"/>
    <w:rsid w:val="00CE7A1D"/>
    <w:rsid w:val="00CF7BC3"/>
    <w:rsid w:val="00D3310F"/>
    <w:rsid w:val="00D4047D"/>
    <w:rsid w:val="00DA5F83"/>
    <w:rsid w:val="00DB1CE6"/>
    <w:rsid w:val="00DB76D6"/>
    <w:rsid w:val="00E02F5B"/>
    <w:rsid w:val="00E26132"/>
    <w:rsid w:val="00E30F1B"/>
    <w:rsid w:val="00E607BB"/>
    <w:rsid w:val="00E62612"/>
    <w:rsid w:val="00E73BBE"/>
    <w:rsid w:val="00EC0AF3"/>
    <w:rsid w:val="00EC46B5"/>
    <w:rsid w:val="00F042F6"/>
    <w:rsid w:val="00F17693"/>
    <w:rsid w:val="00F30B49"/>
    <w:rsid w:val="00F8096B"/>
    <w:rsid w:val="00FA1349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02F5B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30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1">
    <w:name w:val="Body Text Indent 3"/>
    <w:basedOn w:val="a0"/>
    <w:link w:val="32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0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paragraph" w:customStyle="1" w:styleId="3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locked/>
    <w:rsid w:val="000D5EE3"/>
    <w:rPr>
      <w:sz w:val="27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Гипертекстовая ссылка"/>
    <w:basedOn w:val="a1"/>
    <w:rsid w:val="007C6C97"/>
    <w:rPr>
      <w:b/>
      <w:bCs/>
      <w:color w:val="008000"/>
    </w:rPr>
  </w:style>
  <w:style w:type="character" w:customStyle="1" w:styleId="10">
    <w:name w:val="Заголовок 1 Знак"/>
    <w:basedOn w:val="a1"/>
    <w:link w:val="1"/>
    <w:locked/>
    <w:rsid w:val="005E39B6"/>
    <w:rPr>
      <w:b/>
      <w:sz w:val="22"/>
      <w:lang w:val="ru-RU" w:eastAsia="ru-RU" w:bidi="ar-SA"/>
    </w:rPr>
  </w:style>
  <w:style w:type="character" w:customStyle="1" w:styleId="af0">
    <w:name w:val="Цветовое выделение"/>
    <w:rsid w:val="005E39B6"/>
    <w:rPr>
      <w:b/>
      <w:color w:val="000080"/>
    </w:rPr>
  </w:style>
  <w:style w:type="paragraph" w:customStyle="1" w:styleId="s1">
    <w:name w:val="s_1"/>
    <w:basedOn w:val="a0"/>
    <w:rsid w:val="005E39B6"/>
    <w:pPr>
      <w:spacing w:before="100" w:beforeAutospacing="1" w:after="100" w:afterAutospacing="1"/>
    </w:pPr>
  </w:style>
  <w:style w:type="character" w:customStyle="1" w:styleId="s10">
    <w:name w:val="s_10"/>
    <w:basedOn w:val="a1"/>
    <w:rsid w:val="005E39B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02F5B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30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1">
    <w:name w:val="Body Text Indent 3"/>
    <w:basedOn w:val="a0"/>
    <w:link w:val="32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0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paragraph" w:customStyle="1" w:styleId="3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locked/>
    <w:rsid w:val="000D5EE3"/>
    <w:rPr>
      <w:sz w:val="27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Гипертекстовая ссылка"/>
    <w:basedOn w:val="a1"/>
    <w:rsid w:val="007C6C97"/>
    <w:rPr>
      <w:b/>
      <w:bCs/>
      <w:color w:val="008000"/>
    </w:rPr>
  </w:style>
  <w:style w:type="character" w:customStyle="1" w:styleId="10">
    <w:name w:val="Заголовок 1 Знак"/>
    <w:basedOn w:val="a1"/>
    <w:link w:val="1"/>
    <w:locked/>
    <w:rsid w:val="005E39B6"/>
    <w:rPr>
      <w:b/>
      <w:sz w:val="22"/>
      <w:lang w:val="ru-RU" w:eastAsia="ru-RU" w:bidi="ar-SA"/>
    </w:rPr>
  </w:style>
  <w:style w:type="character" w:customStyle="1" w:styleId="af0">
    <w:name w:val="Цветовое выделение"/>
    <w:rsid w:val="005E39B6"/>
    <w:rPr>
      <w:b/>
      <w:color w:val="000080"/>
    </w:rPr>
  </w:style>
  <w:style w:type="paragraph" w:customStyle="1" w:styleId="s1">
    <w:name w:val="s_1"/>
    <w:basedOn w:val="a0"/>
    <w:rsid w:val="005E39B6"/>
    <w:pPr>
      <w:spacing w:before="100" w:beforeAutospacing="1" w:after="100" w:afterAutospacing="1"/>
    </w:pPr>
  </w:style>
  <w:style w:type="character" w:customStyle="1" w:styleId="s10">
    <w:name w:val="s_10"/>
    <w:basedOn w:val="a1"/>
    <w:rsid w:val="005E39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nsk-s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12015118&amp;sub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25350&amp;sub=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3844</Words>
  <Characters>21916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25709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2818066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sub_10211</vt:lpwstr>
      </vt:variant>
      <vt:variant>
        <vt:i4>2818066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sub_10211</vt:lpwstr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sub_10211</vt:lpwstr>
      </vt:variant>
      <vt:variant>
        <vt:i4>5308428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http://internet.garant.ru/document?id=12015118&amp;sub=3</vt:lpwstr>
      </vt:variant>
      <vt:variant>
        <vt:lpwstr/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http://internet.garant.ru/document?id=12025350&amp;sub=2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2019-01-30T22:27:00Z</cp:lastPrinted>
  <dcterms:created xsi:type="dcterms:W3CDTF">2019-06-24T11:21:00Z</dcterms:created>
  <dcterms:modified xsi:type="dcterms:W3CDTF">2019-06-24T11:21:00Z</dcterms:modified>
</cp:coreProperties>
</file>